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CF" w:rsidRDefault="009314CF" w:rsidP="0093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4CF" w:rsidRDefault="001062AD" w:rsidP="00931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85pt;margin-top:-14.35pt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07025070" r:id="rId5"/>
        </w:pict>
      </w:r>
    </w:p>
    <w:p w:rsidR="009314CF" w:rsidRPr="009314CF" w:rsidRDefault="009314CF" w:rsidP="009314CF">
      <w:pPr>
        <w:pStyle w:val="a3"/>
        <w:ind w:right="-766"/>
        <w:rPr>
          <w:color w:val="000000"/>
          <w:szCs w:val="28"/>
        </w:rPr>
      </w:pPr>
      <w:r w:rsidRPr="009314CF">
        <w:rPr>
          <w:color w:val="000000"/>
          <w:szCs w:val="28"/>
        </w:rPr>
        <w:t>КРАСНОЯРСКИЙ КРАЙ ИЛАНСКИЙ РАЙОН</w:t>
      </w:r>
    </w:p>
    <w:p w:rsidR="009314CF" w:rsidRPr="009314CF" w:rsidRDefault="009314CF" w:rsidP="009314CF">
      <w:pPr>
        <w:pStyle w:val="a5"/>
        <w:rPr>
          <w:b w:val="0"/>
          <w:sz w:val="28"/>
          <w:szCs w:val="28"/>
          <w:lang w:eastAsia="en-US"/>
        </w:rPr>
      </w:pPr>
      <w:r w:rsidRPr="009314CF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9314CF" w:rsidRPr="009314CF" w:rsidRDefault="009314CF" w:rsidP="0093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9314CF" w:rsidRPr="009314CF" w:rsidRDefault="009314CF" w:rsidP="0093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9314CF">
        <w:rPr>
          <w:rFonts w:ascii="Times New Roman" w:hAnsi="Times New Roman" w:cs="Times New Roman"/>
          <w:sz w:val="28"/>
        </w:rPr>
        <w:t>.10.20</w:t>
      </w:r>
      <w:r>
        <w:rPr>
          <w:rFonts w:ascii="Times New Roman" w:hAnsi="Times New Roman" w:cs="Times New Roman"/>
          <w:sz w:val="28"/>
        </w:rPr>
        <w:t>21</w:t>
      </w:r>
      <w:r w:rsidRPr="009314CF">
        <w:rPr>
          <w:rFonts w:ascii="Times New Roman" w:hAnsi="Times New Roman" w:cs="Times New Roman"/>
          <w:sz w:val="28"/>
        </w:rPr>
        <w:t xml:space="preserve">                                     с.  Карапсель                                     № </w:t>
      </w:r>
      <w:r>
        <w:rPr>
          <w:rFonts w:ascii="Times New Roman" w:hAnsi="Times New Roman" w:cs="Times New Roman"/>
          <w:sz w:val="28"/>
        </w:rPr>
        <w:t>74-1</w:t>
      </w:r>
      <w:r w:rsidRPr="009314CF">
        <w:rPr>
          <w:rFonts w:ascii="Times New Roman" w:hAnsi="Times New Roman" w:cs="Times New Roman"/>
          <w:sz w:val="28"/>
        </w:rPr>
        <w:t>-п</w:t>
      </w:r>
    </w:p>
    <w:p w:rsidR="009314CF" w:rsidRPr="009314CF" w:rsidRDefault="009314CF" w:rsidP="009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</w:t>
      </w:r>
      <w:r w:rsidRPr="009314CF">
        <w:rPr>
          <w:rFonts w:ascii="Times New Roman" w:hAnsi="Times New Roman" w:cs="Times New Roman"/>
          <w:sz w:val="28"/>
          <w:szCs w:val="28"/>
        </w:rPr>
        <w:t xml:space="preserve">сельсовета Иланского района, их формирование и реализация </w:t>
      </w:r>
    </w:p>
    <w:p w:rsidR="009314CF" w:rsidRPr="009314CF" w:rsidRDefault="009314CF" w:rsidP="009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   На основании статьи 179 Бюджетного кодекса Российской Федерации от 31.07.1998 № 145-ФЗ (с изменениями и дополнениями),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9314CF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14CF">
        <w:rPr>
          <w:rFonts w:ascii="Times New Roman" w:hAnsi="Times New Roman" w:cs="Times New Roman"/>
          <w:sz w:val="28"/>
          <w:szCs w:val="28"/>
        </w:rPr>
        <w:t xml:space="preserve">.10.2013г. № </w:t>
      </w:r>
      <w:r>
        <w:rPr>
          <w:rFonts w:ascii="Times New Roman" w:hAnsi="Times New Roman" w:cs="Times New Roman"/>
          <w:sz w:val="28"/>
          <w:szCs w:val="28"/>
        </w:rPr>
        <w:t>69-п</w:t>
      </w:r>
      <w:r w:rsidRPr="009314CF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9314CF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района, их формировании и реализации» и статьи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14C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9314CF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8D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     1.</w:t>
      </w:r>
      <w:r w:rsidR="008D6B5C">
        <w:rPr>
          <w:rFonts w:ascii="Times New Roman" w:hAnsi="Times New Roman" w:cs="Times New Roman"/>
          <w:sz w:val="28"/>
          <w:szCs w:val="28"/>
        </w:rPr>
        <w:t xml:space="preserve"> </w:t>
      </w:r>
      <w:r w:rsidRPr="009314CF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</w:t>
      </w:r>
      <w:r w:rsidR="009D4B8F">
        <w:rPr>
          <w:rFonts w:ascii="Times New Roman" w:hAnsi="Times New Roman" w:cs="Times New Roman"/>
          <w:sz w:val="28"/>
          <w:szCs w:val="28"/>
        </w:rPr>
        <w:t>Карапсельского</w:t>
      </w:r>
      <w:r w:rsidRPr="009314CF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района, их формирование и реализация (приложение</w:t>
      </w:r>
      <w:r w:rsidR="008D6B5C">
        <w:rPr>
          <w:rFonts w:ascii="Times New Roman" w:hAnsi="Times New Roman" w:cs="Times New Roman"/>
          <w:sz w:val="28"/>
          <w:szCs w:val="28"/>
        </w:rPr>
        <w:t xml:space="preserve"> 1</w:t>
      </w:r>
      <w:r w:rsidRPr="009314C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     2.</w:t>
      </w:r>
      <w:r w:rsidR="008D6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4CF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оставляю за собой.</w:t>
      </w:r>
    </w:p>
    <w:p w:rsidR="009314CF" w:rsidRPr="009314CF" w:rsidRDefault="009314CF" w:rsidP="009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     3.</w:t>
      </w:r>
      <w:r w:rsidR="008D6B5C">
        <w:rPr>
          <w:rFonts w:ascii="Times New Roman" w:hAnsi="Times New Roman" w:cs="Times New Roman"/>
          <w:sz w:val="28"/>
          <w:szCs w:val="28"/>
        </w:rPr>
        <w:t xml:space="preserve"> </w:t>
      </w:r>
      <w:r w:rsidRPr="009314CF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опубликованию в газете «</w:t>
      </w:r>
      <w:r w:rsidR="008D6B5C">
        <w:rPr>
          <w:rFonts w:ascii="Times New Roman" w:hAnsi="Times New Roman" w:cs="Times New Roman"/>
          <w:sz w:val="28"/>
          <w:szCs w:val="28"/>
        </w:rPr>
        <w:t>Карапсельский</w:t>
      </w:r>
      <w:r w:rsidRPr="009314CF">
        <w:rPr>
          <w:rFonts w:ascii="Times New Roman" w:hAnsi="Times New Roman" w:cs="Times New Roman"/>
          <w:sz w:val="28"/>
          <w:szCs w:val="28"/>
        </w:rPr>
        <w:t xml:space="preserve"> вестник» и р</w:t>
      </w:r>
      <w:r w:rsidR="008D6B5C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9314CF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8D6B5C">
        <w:rPr>
          <w:rFonts w:ascii="Times New Roman" w:hAnsi="Times New Roman" w:cs="Times New Roman"/>
          <w:sz w:val="28"/>
          <w:szCs w:val="28"/>
        </w:rPr>
        <w:t>Карапсельского</w:t>
      </w:r>
      <w:r w:rsidRPr="009314C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314CF" w:rsidRPr="009314CF" w:rsidRDefault="009314CF" w:rsidP="00931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           Глава сельсовета                                             </w:t>
      </w:r>
      <w:r w:rsidR="008D6B5C">
        <w:rPr>
          <w:rFonts w:ascii="Times New Roman" w:hAnsi="Times New Roman" w:cs="Times New Roman"/>
          <w:sz w:val="28"/>
          <w:szCs w:val="28"/>
        </w:rPr>
        <w:t>И.В. Букатич</w:t>
      </w: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B5C" w:rsidRDefault="008D6B5C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6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B5C" w:rsidRDefault="008D6B5C" w:rsidP="009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314CF" w:rsidRPr="009314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314CF" w:rsidRPr="009314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B5C" w:rsidRDefault="009314CF" w:rsidP="009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>к постановлению</w:t>
      </w:r>
      <w:r w:rsidR="008D6B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314CF" w:rsidRPr="009314CF" w:rsidRDefault="008D6B5C" w:rsidP="009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="009314CF" w:rsidRPr="009314C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</w:t>
      </w:r>
    </w:p>
    <w:p w:rsidR="009314CF" w:rsidRPr="009314CF" w:rsidRDefault="009314CF" w:rsidP="009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</w:t>
      </w:r>
      <w:r w:rsidR="008D6B5C">
        <w:rPr>
          <w:rFonts w:ascii="Times New Roman" w:hAnsi="Times New Roman" w:cs="Times New Roman"/>
          <w:sz w:val="28"/>
          <w:szCs w:val="28"/>
        </w:rPr>
        <w:t>27</w:t>
      </w:r>
      <w:r w:rsidRPr="009314CF">
        <w:rPr>
          <w:rFonts w:ascii="Times New Roman" w:hAnsi="Times New Roman" w:cs="Times New Roman"/>
          <w:sz w:val="28"/>
          <w:szCs w:val="28"/>
        </w:rPr>
        <w:t>.</w:t>
      </w:r>
      <w:r w:rsidR="008D6B5C">
        <w:rPr>
          <w:rFonts w:ascii="Times New Roman" w:hAnsi="Times New Roman" w:cs="Times New Roman"/>
          <w:sz w:val="28"/>
          <w:szCs w:val="28"/>
        </w:rPr>
        <w:t>10</w:t>
      </w:r>
      <w:r w:rsidRPr="009314CF">
        <w:rPr>
          <w:rFonts w:ascii="Times New Roman" w:hAnsi="Times New Roman" w:cs="Times New Roman"/>
          <w:sz w:val="28"/>
          <w:szCs w:val="28"/>
        </w:rPr>
        <w:t>.20</w:t>
      </w:r>
      <w:r w:rsidR="008D6B5C">
        <w:rPr>
          <w:rFonts w:ascii="Times New Roman" w:hAnsi="Times New Roman" w:cs="Times New Roman"/>
          <w:sz w:val="28"/>
          <w:szCs w:val="28"/>
        </w:rPr>
        <w:t>21</w:t>
      </w:r>
      <w:r w:rsidRPr="009314CF">
        <w:rPr>
          <w:rFonts w:ascii="Times New Roman" w:hAnsi="Times New Roman" w:cs="Times New Roman"/>
          <w:sz w:val="28"/>
          <w:szCs w:val="28"/>
        </w:rPr>
        <w:t xml:space="preserve">г. № </w:t>
      </w:r>
      <w:r w:rsidR="008D6B5C">
        <w:rPr>
          <w:rFonts w:ascii="Times New Roman" w:hAnsi="Times New Roman" w:cs="Times New Roman"/>
          <w:sz w:val="28"/>
          <w:szCs w:val="28"/>
        </w:rPr>
        <w:t>7</w:t>
      </w:r>
      <w:r w:rsidRPr="009314CF">
        <w:rPr>
          <w:rFonts w:ascii="Times New Roman" w:hAnsi="Times New Roman" w:cs="Times New Roman"/>
          <w:sz w:val="28"/>
          <w:szCs w:val="28"/>
        </w:rPr>
        <w:t>4</w:t>
      </w:r>
      <w:r w:rsidR="008D6B5C">
        <w:rPr>
          <w:rFonts w:ascii="Times New Roman" w:hAnsi="Times New Roman" w:cs="Times New Roman"/>
          <w:sz w:val="28"/>
          <w:szCs w:val="28"/>
        </w:rPr>
        <w:t>-1</w:t>
      </w:r>
      <w:r w:rsidR="001656C4">
        <w:rPr>
          <w:rFonts w:ascii="Times New Roman" w:hAnsi="Times New Roman" w:cs="Times New Roman"/>
          <w:sz w:val="28"/>
          <w:szCs w:val="28"/>
        </w:rPr>
        <w:t>-п</w:t>
      </w:r>
    </w:p>
    <w:p w:rsidR="009314CF" w:rsidRPr="009314CF" w:rsidRDefault="009314CF" w:rsidP="00931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314CF" w:rsidRPr="009314CF" w:rsidRDefault="009314CF" w:rsidP="0093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CF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8D6B5C">
        <w:rPr>
          <w:rFonts w:ascii="Times New Roman" w:hAnsi="Times New Roman" w:cs="Times New Roman"/>
          <w:b/>
          <w:sz w:val="28"/>
          <w:szCs w:val="28"/>
        </w:rPr>
        <w:t>Карапсельского</w:t>
      </w:r>
      <w:r w:rsidRPr="009314CF">
        <w:rPr>
          <w:rFonts w:ascii="Times New Roman" w:hAnsi="Times New Roman" w:cs="Times New Roman"/>
          <w:b/>
          <w:sz w:val="28"/>
          <w:szCs w:val="28"/>
        </w:rPr>
        <w:t xml:space="preserve"> сельсовета Иланского района </w:t>
      </w:r>
    </w:p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503"/>
        <w:gridCol w:w="2880"/>
        <w:gridCol w:w="2340"/>
        <w:gridCol w:w="5775"/>
      </w:tblGrid>
      <w:tr w:rsidR="009314CF" w:rsidRPr="009314CF" w:rsidTr="00EB7338">
        <w:trPr>
          <w:trHeight w:val="385"/>
        </w:trPr>
        <w:tc>
          <w:tcPr>
            <w:tcW w:w="745" w:type="dxa"/>
            <w:shd w:val="clear" w:color="auto" w:fill="auto"/>
          </w:tcPr>
          <w:p w:rsidR="009314CF" w:rsidRPr="009314CF" w:rsidRDefault="009314CF" w:rsidP="00931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14CF" w:rsidRPr="009314CF" w:rsidRDefault="009314CF" w:rsidP="00931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3" w:type="dxa"/>
            <w:shd w:val="clear" w:color="auto" w:fill="auto"/>
          </w:tcPr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80" w:type="dxa"/>
            <w:shd w:val="clear" w:color="auto" w:fill="auto"/>
          </w:tcPr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2340" w:type="dxa"/>
            <w:shd w:val="clear" w:color="auto" w:fill="auto"/>
          </w:tcPr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Соисполнители </w:t>
            </w:r>
            <w:proofErr w:type="gramStart"/>
            <w:r w:rsidRPr="00931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75" w:type="dxa"/>
            <w:shd w:val="clear" w:color="auto" w:fill="auto"/>
          </w:tcPr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муниципальной программ</w:t>
            </w:r>
          </w:p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CF" w:rsidRPr="009314CF" w:rsidTr="00EB7338">
        <w:trPr>
          <w:trHeight w:val="385"/>
        </w:trPr>
        <w:tc>
          <w:tcPr>
            <w:tcW w:w="745" w:type="dxa"/>
            <w:shd w:val="clear" w:color="auto" w:fill="auto"/>
          </w:tcPr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CF" w:rsidRPr="009314CF" w:rsidRDefault="009314CF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9314CF" w:rsidRPr="009314CF" w:rsidRDefault="001656C4" w:rsidP="00165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</w:t>
            </w: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9314CF" w:rsidRPr="009314CF" w:rsidRDefault="009314CF" w:rsidP="00931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D6B5C">
              <w:rPr>
                <w:rFonts w:ascii="Times New Roman" w:hAnsi="Times New Roman" w:cs="Times New Roman"/>
                <w:sz w:val="28"/>
                <w:szCs w:val="28"/>
              </w:rPr>
              <w:t xml:space="preserve">Карапсельского </w:t>
            </w: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9314CF" w:rsidRPr="009314CF" w:rsidRDefault="009314CF" w:rsidP="008D6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 xml:space="preserve">Иланского района </w:t>
            </w:r>
          </w:p>
        </w:tc>
        <w:tc>
          <w:tcPr>
            <w:tcW w:w="2340" w:type="dxa"/>
            <w:shd w:val="clear" w:color="auto" w:fill="auto"/>
          </w:tcPr>
          <w:p w:rsidR="001656C4" w:rsidRPr="009314CF" w:rsidRDefault="001656C4" w:rsidP="00165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Карапсельского </w:t>
            </w: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9314CF" w:rsidRPr="009314CF" w:rsidRDefault="001656C4" w:rsidP="00165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Иланского района</w:t>
            </w:r>
          </w:p>
        </w:tc>
        <w:tc>
          <w:tcPr>
            <w:tcW w:w="5775" w:type="dxa"/>
            <w:shd w:val="clear" w:color="auto" w:fill="auto"/>
          </w:tcPr>
          <w:p w:rsidR="009314CF" w:rsidRPr="009314CF" w:rsidRDefault="009314CF" w:rsidP="009314C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мероприятия:</w:t>
            </w:r>
          </w:p>
          <w:p w:rsidR="001656C4" w:rsidRPr="00E06D57" w:rsidRDefault="001656C4" w:rsidP="0016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 пожаров вокруг населенных пунктов, за счет разъяснительной пропагандисткой работы с населением.  </w:t>
            </w:r>
          </w:p>
          <w:p w:rsidR="001656C4" w:rsidRPr="00E06D57" w:rsidRDefault="001656C4" w:rsidP="0016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Соблюдение требований градостроительного законодательства и обеспечения устойчивого развития территорий поселений (отсутствие самовольной застройки).</w:t>
            </w:r>
          </w:p>
          <w:p w:rsidR="001656C4" w:rsidRPr="00E06D57" w:rsidRDefault="001656C4" w:rsidP="0016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Уменьшение административных правонарушений среди населения поселений (на 10%) .</w:t>
            </w:r>
          </w:p>
          <w:p w:rsidR="001656C4" w:rsidRDefault="001656C4" w:rsidP="0016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Содержание и обслуживание уличных сетей электроснабжения.</w:t>
            </w:r>
          </w:p>
          <w:p w:rsidR="009314CF" w:rsidRPr="009314CF" w:rsidRDefault="001656C4" w:rsidP="001656C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Содержание и обслуживание объектов жилищно-коммунального хозяйства.</w:t>
            </w:r>
            <w:r w:rsidR="009314CF" w:rsidRPr="009314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656C4" w:rsidRPr="009314CF" w:rsidTr="00EB7338">
        <w:trPr>
          <w:trHeight w:val="385"/>
        </w:trPr>
        <w:tc>
          <w:tcPr>
            <w:tcW w:w="745" w:type="dxa"/>
            <w:shd w:val="clear" w:color="auto" w:fill="auto"/>
          </w:tcPr>
          <w:p w:rsidR="001656C4" w:rsidRPr="009314CF" w:rsidRDefault="001656C4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6C4" w:rsidRPr="009314CF" w:rsidRDefault="001656C4" w:rsidP="0093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:rsidR="001656C4" w:rsidRPr="009314CF" w:rsidRDefault="001656C4" w:rsidP="00165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lastRenderedPageBreak/>
              <w:t>Карапсельского сельсовета Иланского района Красноярского края  на 2022 год и плановый период 2023-2024 годов</w:t>
            </w: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1656C4" w:rsidRPr="009314CF" w:rsidRDefault="001656C4" w:rsidP="000F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Карапсельского </w:t>
            </w: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1656C4" w:rsidRPr="009314CF" w:rsidRDefault="001656C4" w:rsidP="000F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Иланского района </w:t>
            </w:r>
          </w:p>
        </w:tc>
        <w:tc>
          <w:tcPr>
            <w:tcW w:w="2340" w:type="dxa"/>
            <w:shd w:val="clear" w:color="auto" w:fill="auto"/>
          </w:tcPr>
          <w:p w:rsidR="001656C4" w:rsidRPr="009314CF" w:rsidRDefault="001656C4" w:rsidP="000F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Карапсельского </w:t>
            </w:r>
            <w:r w:rsidRPr="009314CF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1656C4" w:rsidRPr="009314CF" w:rsidRDefault="001656C4" w:rsidP="000F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Иланского района</w:t>
            </w:r>
          </w:p>
        </w:tc>
        <w:tc>
          <w:tcPr>
            <w:tcW w:w="5775" w:type="dxa"/>
            <w:shd w:val="clear" w:color="auto" w:fill="auto"/>
          </w:tcPr>
          <w:p w:rsidR="001656C4" w:rsidRDefault="001656C4" w:rsidP="001656C4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мероприятия:</w:t>
            </w:r>
          </w:p>
          <w:p w:rsidR="001656C4" w:rsidRDefault="001656C4" w:rsidP="001656C4">
            <w:pPr>
              <w:spacing w:after="0" w:line="240" w:lineRule="auto"/>
              <w:ind w:left="-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дорожно-транспортных происшествий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пешеходов на дорогах сельского поселения.</w:t>
            </w:r>
          </w:p>
          <w:p w:rsidR="001656C4" w:rsidRDefault="001656C4" w:rsidP="001656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дорогах.</w:t>
            </w:r>
          </w:p>
          <w:p w:rsidR="001656C4" w:rsidRDefault="001656C4" w:rsidP="001656C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Совершенствование организации транспортного и пешеходного движения в поселении.</w:t>
            </w:r>
          </w:p>
          <w:p w:rsidR="001656C4" w:rsidRPr="009314CF" w:rsidRDefault="001656C4" w:rsidP="001656C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Pr="003A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овышение безопасности дорожного движения за счет профилактических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упреждающих мероприятий, направленных на повышение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 и знаний участников дорожного движения.</w:t>
            </w:r>
          </w:p>
        </w:tc>
      </w:tr>
    </w:tbl>
    <w:p w:rsidR="009314CF" w:rsidRPr="009314CF" w:rsidRDefault="009314CF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A4C" w:rsidRPr="009314CF" w:rsidRDefault="00443A4C" w:rsidP="00931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3A4C" w:rsidRPr="009314CF" w:rsidSect="00D65495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4CF"/>
    <w:rsid w:val="001062AD"/>
    <w:rsid w:val="001656C4"/>
    <w:rsid w:val="00443A4C"/>
    <w:rsid w:val="008D6B5C"/>
    <w:rsid w:val="009314CF"/>
    <w:rsid w:val="009D4B8F"/>
    <w:rsid w:val="00AA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14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314C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9314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9314CF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2022-02-22T01:51:00Z</cp:lastPrinted>
  <dcterms:created xsi:type="dcterms:W3CDTF">2022-02-21T08:37:00Z</dcterms:created>
  <dcterms:modified xsi:type="dcterms:W3CDTF">2022-02-22T01:51:00Z</dcterms:modified>
</cp:coreProperties>
</file>