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1C" w:rsidRPr="00FA0F67" w:rsidRDefault="002C2D1C" w:rsidP="002C2D1C">
      <w:pPr>
        <w:spacing w:after="0" w:line="240" w:lineRule="auto"/>
        <w:ind w:firstLine="709"/>
        <w:jc w:val="both"/>
        <w:rPr>
          <w:rFonts w:ascii="Times New Roman" w:eastAsia="Times New Roman" w:hAnsi="Times New Roman" w:cs="Times New Roman"/>
          <w:sz w:val="28"/>
          <w:szCs w:val="28"/>
        </w:rPr>
      </w:pPr>
    </w:p>
    <w:p w:rsidR="002C2D1C" w:rsidRPr="00FA0F67" w:rsidRDefault="00C50D3A" w:rsidP="002C2D1C">
      <w:pPr>
        <w:pStyle w:val="a6"/>
        <w:ind w:right="-1"/>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7.15pt;width:53.5pt;height:64.8pt;z-index:251658240">
            <v:imagedata r:id="rId5" o:title=""/>
            <w10:wrap type="topAndBottom" anchorx="page"/>
          </v:shape>
          <o:OLEObject Type="Embed" ProgID="MSPhotoEd.3" ShapeID="_x0000_s1026" DrawAspect="Content" ObjectID="_1704603811" r:id="rId6"/>
        </w:pict>
      </w:r>
      <w:r w:rsidR="002C2D1C" w:rsidRPr="00FA0F67">
        <w:rPr>
          <w:szCs w:val="28"/>
        </w:rPr>
        <w:t>КРАСНОЯРСКИЙ КРАЙ ИЛАНСКИЙ РАЙОН</w:t>
      </w:r>
    </w:p>
    <w:p w:rsidR="002C2D1C" w:rsidRPr="00FA0F67" w:rsidRDefault="002C2D1C" w:rsidP="002C2D1C">
      <w:pPr>
        <w:pStyle w:val="a8"/>
        <w:rPr>
          <w:b w:val="0"/>
          <w:sz w:val="28"/>
          <w:szCs w:val="28"/>
          <w:lang w:eastAsia="en-US"/>
        </w:rPr>
      </w:pPr>
      <w:r w:rsidRPr="00FA0F67">
        <w:rPr>
          <w:b w:val="0"/>
          <w:sz w:val="28"/>
          <w:szCs w:val="28"/>
        </w:rPr>
        <w:t xml:space="preserve">          АДМИНИСТРАЦИЯ КАРАПСЕЛЬСКОГО СЕЛЬСОВЕТА</w:t>
      </w:r>
    </w:p>
    <w:p w:rsidR="002C2D1C" w:rsidRPr="00FA0F67" w:rsidRDefault="002C2D1C" w:rsidP="002C2D1C">
      <w:pPr>
        <w:spacing w:after="0" w:line="240" w:lineRule="auto"/>
        <w:ind w:right="-766"/>
        <w:jc w:val="center"/>
        <w:rPr>
          <w:rFonts w:ascii="Times New Roman" w:hAnsi="Times New Roman" w:cs="Times New Roman"/>
          <w:b/>
          <w:sz w:val="28"/>
          <w:szCs w:val="28"/>
        </w:rPr>
      </w:pPr>
    </w:p>
    <w:p w:rsidR="002C2D1C" w:rsidRPr="00FA0F67" w:rsidRDefault="002C2D1C" w:rsidP="002C2D1C">
      <w:pPr>
        <w:spacing w:after="0" w:line="240" w:lineRule="auto"/>
        <w:ind w:right="-766"/>
        <w:jc w:val="center"/>
        <w:rPr>
          <w:rFonts w:ascii="Times New Roman" w:hAnsi="Times New Roman" w:cs="Times New Roman"/>
          <w:sz w:val="28"/>
          <w:szCs w:val="28"/>
        </w:rPr>
      </w:pPr>
      <w:r w:rsidRPr="00FA0F67">
        <w:rPr>
          <w:rFonts w:ascii="Times New Roman" w:hAnsi="Times New Roman" w:cs="Times New Roman"/>
          <w:sz w:val="28"/>
          <w:szCs w:val="28"/>
        </w:rPr>
        <w:t>ПОСТАНОВЛЕНИЕ</w:t>
      </w:r>
    </w:p>
    <w:p w:rsidR="002C2D1C" w:rsidRPr="00FA0F67" w:rsidRDefault="002C2D1C" w:rsidP="002C2D1C">
      <w:pPr>
        <w:spacing w:after="0" w:line="240" w:lineRule="auto"/>
        <w:rPr>
          <w:rFonts w:ascii="Times New Roman" w:hAnsi="Times New Roman" w:cs="Times New Roman"/>
          <w:sz w:val="28"/>
          <w:szCs w:val="28"/>
        </w:rPr>
      </w:pPr>
      <w:r w:rsidRPr="00FA0F67">
        <w:rPr>
          <w:rFonts w:ascii="Times New Roman" w:hAnsi="Times New Roman" w:cs="Times New Roman"/>
          <w:sz w:val="28"/>
          <w:szCs w:val="28"/>
        </w:rPr>
        <w:t xml:space="preserve">  </w:t>
      </w:r>
    </w:p>
    <w:p w:rsidR="002C2D1C" w:rsidRPr="00FA0F67" w:rsidRDefault="002C2D1C" w:rsidP="002C2D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14308">
        <w:rPr>
          <w:rFonts w:ascii="Times New Roman" w:hAnsi="Times New Roman" w:cs="Times New Roman"/>
          <w:sz w:val="28"/>
          <w:szCs w:val="28"/>
        </w:rPr>
        <w:t>7</w:t>
      </w:r>
      <w:r w:rsidRPr="00FA0F67">
        <w:rPr>
          <w:rFonts w:ascii="Times New Roman" w:hAnsi="Times New Roman" w:cs="Times New Roman"/>
          <w:sz w:val="28"/>
          <w:szCs w:val="28"/>
        </w:rPr>
        <w:t>.</w:t>
      </w:r>
      <w:r>
        <w:rPr>
          <w:rFonts w:ascii="Times New Roman" w:hAnsi="Times New Roman" w:cs="Times New Roman"/>
          <w:sz w:val="28"/>
          <w:szCs w:val="28"/>
        </w:rPr>
        <w:t>12</w:t>
      </w:r>
      <w:r w:rsidRPr="00FA0F67">
        <w:rPr>
          <w:rFonts w:ascii="Times New Roman" w:hAnsi="Times New Roman" w:cs="Times New Roman"/>
          <w:sz w:val="28"/>
          <w:szCs w:val="28"/>
        </w:rPr>
        <w:t xml:space="preserve">.2021 г                                       с.Карапсель                                     № </w:t>
      </w:r>
      <w:r>
        <w:rPr>
          <w:rFonts w:ascii="Times New Roman" w:hAnsi="Times New Roman" w:cs="Times New Roman"/>
          <w:sz w:val="28"/>
          <w:szCs w:val="28"/>
        </w:rPr>
        <w:t>9</w:t>
      </w:r>
      <w:r w:rsidR="00E24AD5">
        <w:rPr>
          <w:rFonts w:ascii="Times New Roman" w:hAnsi="Times New Roman" w:cs="Times New Roman"/>
          <w:sz w:val="28"/>
          <w:szCs w:val="28"/>
        </w:rPr>
        <w:t>8</w:t>
      </w:r>
      <w:r>
        <w:rPr>
          <w:rFonts w:ascii="Times New Roman" w:hAnsi="Times New Roman" w:cs="Times New Roman"/>
          <w:sz w:val="28"/>
          <w:szCs w:val="28"/>
        </w:rPr>
        <w:t>-п</w:t>
      </w:r>
    </w:p>
    <w:p w:rsidR="002C2D1C" w:rsidRPr="00FA0F67" w:rsidRDefault="002C2D1C" w:rsidP="002C2D1C">
      <w:pPr>
        <w:spacing w:after="0" w:line="240" w:lineRule="auto"/>
        <w:ind w:firstLine="709"/>
        <w:jc w:val="both"/>
        <w:rPr>
          <w:rFonts w:ascii="Times New Roman" w:eastAsia="Times New Roman" w:hAnsi="Times New Roman" w:cs="Times New Roman"/>
          <w:sz w:val="28"/>
          <w:szCs w:val="28"/>
        </w:rPr>
      </w:pPr>
    </w:p>
    <w:p w:rsidR="00932018" w:rsidRPr="002C2D1C" w:rsidRDefault="00C50D3A" w:rsidP="002C2D1C">
      <w:pPr>
        <w:pStyle w:val="a3"/>
        <w:spacing w:before="0" w:beforeAutospacing="0" w:after="0" w:afterAutospacing="0"/>
        <w:ind w:firstLine="378"/>
        <w:jc w:val="both"/>
        <w:rPr>
          <w:sz w:val="28"/>
          <w:szCs w:val="28"/>
        </w:rPr>
      </w:pPr>
      <w:hyperlink r:id="rId7" w:tgtFrame="_blank" w:history="1">
        <w:r w:rsidR="00932018" w:rsidRPr="002C2D1C">
          <w:rPr>
            <w:rStyle w:val="hyperlink"/>
            <w:bCs/>
            <w:sz w:val="28"/>
            <w:szCs w:val="28"/>
          </w:rPr>
          <w:t xml:space="preserve">О внесении изменений в постановление администрации </w:t>
        </w:r>
        <w:r w:rsidR="00AA3ADC" w:rsidRPr="002C2D1C">
          <w:rPr>
            <w:rStyle w:val="hyperlink"/>
            <w:bCs/>
            <w:sz w:val="28"/>
            <w:szCs w:val="28"/>
          </w:rPr>
          <w:t>Карапсельского</w:t>
        </w:r>
        <w:r w:rsidR="00932018" w:rsidRPr="002C2D1C">
          <w:rPr>
            <w:rStyle w:val="hyperlink"/>
            <w:bCs/>
            <w:sz w:val="28"/>
            <w:szCs w:val="28"/>
          </w:rPr>
          <w:t xml:space="preserve"> сельсовета</w:t>
        </w:r>
        <w:r w:rsidR="00AA3ADC" w:rsidRPr="002C2D1C">
          <w:rPr>
            <w:rStyle w:val="hyperlink"/>
            <w:bCs/>
            <w:sz w:val="28"/>
            <w:szCs w:val="28"/>
          </w:rPr>
          <w:t xml:space="preserve"> № 43-п от 01.04.2015</w:t>
        </w:r>
        <w:r w:rsidR="00932018" w:rsidRPr="002C2D1C">
          <w:rPr>
            <w:rStyle w:val="hyperlink"/>
            <w:bCs/>
            <w:sz w:val="28"/>
            <w:szCs w:val="28"/>
          </w:rPr>
          <w:t xml:space="preserve"> «Об утверждении Правил присвоения, изменения</w:t>
        </w:r>
        <w:r w:rsidR="00414308">
          <w:rPr>
            <w:rStyle w:val="hyperlink"/>
            <w:bCs/>
            <w:sz w:val="28"/>
            <w:szCs w:val="28"/>
          </w:rPr>
          <w:t xml:space="preserve"> </w:t>
        </w:r>
        <w:r w:rsidR="00932018" w:rsidRPr="002C2D1C">
          <w:rPr>
            <w:rStyle w:val="hyperlink"/>
            <w:bCs/>
            <w:sz w:val="28"/>
            <w:szCs w:val="28"/>
          </w:rPr>
          <w:t>и</w:t>
        </w:r>
        <w:r w:rsidR="00414308">
          <w:rPr>
            <w:rStyle w:val="hyperlink"/>
            <w:bCs/>
            <w:sz w:val="28"/>
            <w:szCs w:val="28"/>
          </w:rPr>
          <w:t xml:space="preserve"> </w:t>
        </w:r>
        <w:r w:rsidR="00932018" w:rsidRPr="002C2D1C">
          <w:rPr>
            <w:rStyle w:val="hyperlink"/>
            <w:bCs/>
            <w:sz w:val="28"/>
            <w:szCs w:val="28"/>
          </w:rPr>
          <w:t xml:space="preserve">аннулирования адресов </w:t>
        </w:r>
        <w:r w:rsidR="00932018" w:rsidRPr="002C2D1C">
          <w:rPr>
            <w:bCs/>
            <w:sz w:val="28"/>
            <w:szCs w:val="28"/>
          </w:rPr>
          <w:t>на</w:t>
        </w:r>
        <w:r w:rsidR="00414308">
          <w:rPr>
            <w:bCs/>
            <w:sz w:val="28"/>
            <w:szCs w:val="28"/>
          </w:rPr>
          <w:t xml:space="preserve"> территории </w:t>
        </w:r>
        <w:r w:rsidR="00AA3ADC" w:rsidRPr="002C2D1C">
          <w:rPr>
            <w:bCs/>
            <w:sz w:val="28"/>
            <w:szCs w:val="28"/>
          </w:rPr>
          <w:t>Карапсельского</w:t>
        </w:r>
        <w:r w:rsidR="00932018" w:rsidRPr="002C2D1C">
          <w:rPr>
            <w:bCs/>
            <w:sz w:val="28"/>
            <w:szCs w:val="28"/>
          </w:rPr>
          <w:t> сельсовета Иланского района Красноярского края</w:t>
        </w:r>
        <w:r w:rsidR="00932018" w:rsidRPr="002C2D1C">
          <w:rPr>
            <w:rStyle w:val="hyperlink"/>
            <w:bCs/>
            <w:sz w:val="28"/>
            <w:szCs w:val="28"/>
          </w:rPr>
          <w:t>»</w:t>
        </w:r>
      </w:hyperlink>
      <w:r w:rsidR="00AA3ADC" w:rsidRPr="002C2D1C">
        <w:rPr>
          <w:sz w:val="28"/>
          <w:szCs w:val="28"/>
        </w:rPr>
        <w:t xml:space="preserve"> (в редакции Постановления № 39-п от 07.12.2020)</w:t>
      </w:r>
    </w:p>
    <w:p w:rsidR="00932018" w:rsidRPr="002C2D1C" w:rsidRDefault="00932018" w:rsidP="00932018">
      <w:pPr>
        <w:pStyle w:val="a3"/>
        <w:spacing w:before="0" w:beforeAutospacing="0" w:after="0" w:afterAutospacing="0"/>
        <w:ind w:firstLine="378"/>
        <w:jc w:val="both"/>
        <w:rPr>
          <w:color w:val="000000"/>
          <w:sz w:val="28"/>
          <w:szCs w:val="28"/>
        </w:rPr>
      </w:pPr>
      <w:r w:rsidRPr="002C2D1C">
        <w:rPr>
          <w:color w:val="000000"/>
          <w:sz w:val="28"/>
          <w:szCs w:val="28"/>
        </w:rPr>
        <w:t> </w:t>
      </w:r>
    </w:p>
    <w:p w:rsidR="00C35E48" w:rsidRPr="002C2D1C" w:rsidRDefault="00932018" w:rsidP="006F3CE0">
      <w:pPr>
        <w:pStyle w:val="a4"/>
        <w:ind w:firstLine="709"/>
        <w:jc w:val="both"/>
        <w:rPr>
          <w:rFonts w:ascii="Times New Roman" w:hAnsi="Times New Roman" w:cs="Times New Roman"/>
          <w:sz w:val="28"/>
          <w:szCs w:val="28"/>
        </w:rPr>
      </w:pPr>
      <w:proofErr w:type="gramStart"/>
      <w:r w:rsidRPr="002C2D1C">
        <w:rPr>
          <w:rFonts w:ascii="Times New Roman" w:hAnsi="Times New Roman" w:cs="Times New Roman"/>
          <w:sz w:val="28"/>
          <w:szCs w:val="28"/>
        </w:rPr>
        <w:t>На основании </w:t>
      </w:r>
      <w:hyperlink r:id="rId8" w:tgtFrame="_blank" w:history="1">
        <w:r w:rsidRPr="002C2D1C">
          <w:rPr>
            <w:rStyle w:val="hyperlink"/>
            <w:rFonts w:ascii="Times New Roman" w:hAnsi="Times New Roman" w:cs="Times New Roman"/>
            <w:color w:val="0000FF"/>
            <w:sz w:val="28"/>
            <w:szCs w:val="28"/>
          </w:rPr>
          <w:t>Федерального закона от 28 декабря 2013 года № 443-ФЗ</w:t>
        </w:r>
      </w:hyperlink>
      <w:r w:rsidRPr="002C2D1C">
        <w:rPr>
          <w:rFonts w:ascii="Times New Roman" w:hAnsi="Times New Roman" w:cs="Times New Roman"/>
          <w:sz w:val="28"/>
          <w:szCs w:val="28"/>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9" w:tgtFrame="_blank" w:history="1">
        <w:r w:rsidRPr="002C2D1C">
          <w:rPr>
            <w:rStyle w:val="hyperlink"/>
            <w:rFonts w:ascii="Times New Roman" w:hAnsi="Times New Roman" w:cs="Times New Roman"/>
            <w:color w:val="0000FF"/>
            <w:sz w:val="28"/>
            <w:szCs w:val="28"/>
          </w:rPr>
          <w:t>от 19 ноября 2014 года № 1221</w:t>
        </w:r>
      </w:hyperlink>
      <w:r w:rsidRPr="002C2D1C">
        <w:rPr>
          <w:rFonts w:ascii="Times New Roman" w:hAnsi="Times New Roman" w:cs="Times New Roman"/>
          <w:sz w:val="28"/>
          <w:szCs w:val="28"/>
        </w:rPr>
        <w:t> «Об утверждении правил присвоения, изменения и аннулирования адресов»,  </w:t>
      </w:r>
      <w:r w:rsidR="00C35E48" w:rsidRPr="002C2D1C">
        <w:rPr>
          <w:rFonts w:ascii="Times New Roman" w:hAnsi="Times New Roman" w:cs="Times New Roman"/>
          <w:sz w:val="28"/>
          <w:szCs w:val="28"/>
        </w:rPr>
        <w:t xml:space="preserve">ст. </w:t>
      </w:r>
      <w:r w:rsidR="00414308">
        <w:rPr>
          <w:rFonts w:ascii="Times New Roman" w:hAnsi="Times New Roman" w:cs="Times New Roman"/>
          <w:sz w:val="28"/>
          <w:szCs w:val="28"/>
        </w:rPr>
        <w:t>8</w:t>
      </w:r>
      <w:r w:rsidR="00C35E48" w:rsidRPr="002C2D1C">
        <w:rPr>
          <w:rFonts w:ascii="Times New Roman" w:hAnsi="Times New Roman" w:cs="Times New Roman"/>
          <w:sz w:val="28"/>
          <w:szCs w:val="28"/>
        </w:rPr>
        <w:t xml:space="preserve"> </w:t>
      </w:r>
      <w:hyperlink r:id="rId10" w:tgtFrame="_blank" w:history="1">
        <w:r w:rsidRPr="002C2D1C">
          <w:rPr>
            <w:rStyle w:val="hyperlink"/>
            <w:rFonts w:ascii="Times New Roman" w:hAnsi="Times New Roman" w:cs="Times New Roman"/>
            <w:color w:val="0000FF"/>
            <w:sz w:val="28"/>
            <w:szCs w:val="28"/>
          </w:rPr>
          <w:t>Устава</w:t>
        </w:r>
      </w:hyperlink>
      <w:r w:rsidRPr="002C2D1C">
        <w:rPr>
          <w:rFonts w:ascii="Times New Roman" w:hAnsi="Times New Roman" w:cs="Times New Roman"/>
          <w:sz w:val="28"/>
          <w:szCs w:val="28"/>
        </w:rPr>
        <w:t> </w:t>
      </w:r>
      <w:r w:rsidR="00AA3ADC" w:rsidRPr="002C2D1C">
        <w:rPr>
          <w:rFonts w:ascii="Times New Roman" w:hAnsi="Times New Roman" w:cs="Times New Roman"/>
          <w:sz w:val="28"/>
          <w:szCs w:val="28"/>
        </w:rPr>
        <w:t>Карапсельского</w:t>
      </w:r>
      <w:r w:rsidR="00C35E48" w:rsidRPr="002C2D1C">
        <w:rPr>
          <w:rFonts w:ascii="Times New Roman" w:hAnsi="Times New Roman" w:cs="Times New Roman"/>
          <w:sz w:val="28"/>
          <w:szCs w:val="28"/>
        </w:rPr>
        <w:t xml:space="preserve"> сельсовета Иланского района</w:t>
      </w:r>
      <w:r w:rsidRPr="002C2D1C">
        <w:rPr>
          <w:rFonts w:ascii="Times New Roman" w:hAnsi="Times New Roman" w:cs="Times New Roman"/>
          <w:sz w:val="28"/>
          <w:szCs w:val="28"/>
        </w:rPr>
        <w:t>, </w:t>
      </w:r>
      <w:proofErr w:type="gramEnd"/>
    </w:p>
    <w:p w:rsidR="00932018" w:rsidRPr="002C2D1C" w:rsidRDefault="00932018" w:rsidP="006F3CE0">
      <w:pPr>
        <w:pStyle w:val="a4"/>
        <w:ind w:firstLine="709"/>
        <w:jc w:val="center"/>
        <w:rPr>
          <w:rFonts w:ascii="Times New Roman" w:hAnsi="Times New Roman" w:cs="Times New Roman"/>
          <w:sz w:val="28"/>
          <w:szCs w:val="28"/>
        </w:rPr>
      </w:pPr>
      <w:r w:rsidRPr="002C2D1C">
        <w:rPr>
          <w:rFonts w:ascii="Times New Roman" w:hAnsi="Times New Roman" w:cs="Times New Roman"/>
          <w:sz w:val="28"/>
          <w:szCs w:val="28"/>
        </w:rPr>
        <w:t>ПОСТАНОВЛЯЮ:</w:t>
      </w:r>
    </w:p>
    <w:p w:rsidR="00932018" w:rsidRPr="002C2D1C" w:rsidRDefault="00932018"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 xml:space="preserve">1.Внести в Приложение к постановлению администрации </w:t>
      </w:r>
      <w:r w:rsidR="00AA3ADC" w:rsidRPr="002C2D1C">
        <w:rPr>
          <w:rFonts w:ascii="Times New Roman" w:hAnsi="Times New Roman" w:cs="Times New Roman"/>
          <w:sz w:val="28"/>
          <w:szCs w:val="28"/>
        </w:rPr>
        <w:t>Карапсельского</w:t>
      </w:r>
      <w:r w:rsidR="00C35E48" w:rsidRPr="002C2D1C">
        <w:rPr>
          <w:rFonts w:ascii="Times New Roman" w:hAnsi="Times New Roman" w:cs="Times New Roman"/>
          <w:sz w:val="28"/>
          <w:szCs w:val="28"/>
        </w:rPr>
        <w:t xml:space="preserve"> сельсовета  </w:t>
      </w:r>
      <w:r w:rsidR="00AA3ADC" w:rsidRPr="002C2D1C">
        <w:rPr>
          <w:rFonts w:ascii="Times New Roman" w:hAnsi="Times New Roman" w:cs="Times New Roman"/>
          <w:sz w:val="28"/>
          <w:szCs w:val="28"/>
        </w:rPr>
        <w:t xml:space="preserve">№ 43-п от 01.04.2015 </w:t>
      </w:r>
      <w:r w:rsidR="00C35E48" w:rsidRPr="002C2D1C">
        <w:rPr>
          <w:rFonts w:ascii="Times New Roman" w:hAnsi="Times New Roman" w:cs="Times New Roman"/>
          <w:sz w:val="28"/>
          <w:szCs w:val="28"/>
        </w:rPr>
        <w:t>«Об утверждении Правил присвоения, изменения и аннулирования адресов на территории </w:t>
      </w:r>
      <w:r w:rsidR="00AA3ADC" w:rsidRPr="002C2D1C">
        <w:rPr>
          <w:rFonts w:ascii="Times New Roman" w:hAnsi="Times New Roman" w:cs="Times New Roman"/>
          <w:sz w:val="28"/>
          <w:szCs w:val="28"/>
        </w:rPr>
        <w:t>Карапсельского</w:t>
      </w:r>
      <w:r w:rsidR="00C35E48" w:rsidRPr="002C2D1C">
        <w:rPr>
          <w:rFonts w:ascii="Times New Roman" w:hAnsi="Times New Roman" w:cs="Times New Roman"/>
          <w:sz w:val="28"/>
          <w:szCs w:val="28"/>
        </w:rPr>
        <w:t> сельсовета Иланского района Красноярского края»</w:t>
      </w:r>
      <w:r w:rsidRPr="002C2D1C">
        <w:rPr>
          <w:rFonts w:ascii="Times New Roman" w:hAnsi="Times New Roman" w:cs="Times New Roman"/>
          <w:sz w:val="28"/>
          <w:szCs w:val="28"/>
        </w:rPr>
        <w:t xml:space="preserve"> следующие изменения:</w:t>
      </w:r>
    </w:p>
    <w:p w:rsidR="00C35E48" w:rsidRPr="002C2D1C" w:rsidRDefault="00C35E48"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 xml:space="preserve">1) В пункте 2 раздела 1 «Общие положения» </w:t>
      </w:r>
      <w:r w:rsidR="00524C68" w:rsidRPr="002C2D1C">
        <w:rPr>
          <w:rFonts w:ascii="Times New Roman" w:hAnsi="Times New Roman" w:cs="Times New Roman"/>
          <w:sz w:val="28"/>
          <w:szCs w:val="28"/>
        </w:rPr>
        <w:t>понятие «</w:t>
      </w:r>
      <w:proofErr w:type="spellStart"/>
      <w:r w:rsidR="00524C68" w:rsidRPr="002C2D1C">
        <w:rPr>
          <w:rFonts w:ascii="Times New Roman" w:hAnsi="Times New Roman" w:cs="Times New Roman"/>
          <w:sz w:val="28"/>
          <w:szCs w:val="28"/>
        </w:rPr>
        <w:t>адресообразующие</w:t>
      </w:r>
      <w:proofErr w:type="spellEnd"/>
      <w:r w:rsidR="00524C68" w:rsidRPr="002C2D1C">
        <w:rPr>
          <w:rFonts w:ascii="Times New Roman" w:hAnsi="Times New Roman" w:cs="Times New Roman"/>
          <w:sz w:val="28"/>
          <w:szCs w:val="28"/>
        </w:rPr>
        <w:t xml:space="preserve"> элементы» изложить в следующей редакции:</w:t>
      </w:r>
    </w:p>
    <w:p w:rsidR="00524C68" w:rsidRPr="002C2D1C" w:rsidRDefault="00524C68"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w:t>
      </w:r>
      <w:proofErr w:type="spellStart"/>
      <w:r w:rsidRPr="002C2D1C">
        <w:rPr>
          <w:rFonts w:ascii="Times New Roman" w:hAnsi="Times New Roman" w:cs="Times New Roman"/>
          <w:sz w:val="28"/>
          <w:szCs w:val="28"/>
        </w:rPr>
        <w:t>адресообразующие</w:t>
      </w:r>
      <w:proofErr w:type="spellEnd"/>
      <w:r w:rsidRPr="002C2D1C">
        <w:rPr>
          <w:rFonts w:ascii="Times New Roman" w:hAnsi="Times New Roman" w:cs="Times New Roman"/>
          <w:sz w:val="28"/>
          <w:szCs w:val="28"/>
        </w:rP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02B79" w:rsidRPr="002C2D1C" w:rsidRDefault="00602B79"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 xml:space="preserve">2) Раздел 1 «Общие положения» дополнить пунктом 6 следующего содержания «Размещение сведений об адресах в государственном адресном реестре </w:t>
      </w:r>
      <w:r w:rsidR="006F3CE0" w:rsidRPr="002C2D1C">
        <w:rPr>
          <w:rFonts w:ascii="Times New Roman" w:hAnsi="Times New Roman" w:cs="Times New Roman"/>
          <w:sz w:val="28"/>
          <w:szCs w:val="28"/>
        </w:rPr>
        <w:t xml:space="preserve">осуществляется </w:t>
      </w:r>
      <w:r w:rsidRPr="002C2D1C">
        <w:rPr>
          <w:rFonts w:ascii="Times New Roman" w:hAnsi="Times New Roman" w:cs="Times New Roman"/>
          <w:sz w:val="28"/>
          <w:szCs w:val="28"/>
        </w:rPr>
        <w:t>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C35E48"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lastRenderedPageBreak/>
        <w:t>3</w:t>
      </w:r>
      <w:r w:rsidR="00524C68" w:rsidRPr="002C2D1C">
        <w:rPr>
          <w:rFonts w:ascii="Times New Roman" w:hAnsi="Times New Roman" w:cs="Times New Roman"/>
          <w:sz w:val="28"/>
          <w:szCs w:val="28"/>
        </w:rPr>
        <w:t>)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524C68" w:rsidRPr="002C2D1C" w:rsidRDefault="00524C68" w:rsidP="006F3CE0">
      <w:pPr>
        <w:pStyle w:val="a4"/>
        <w:ind w:firstLine="709"/>
        <w:jc w:val="both"/>
        <w:rPr>
          <w:rFonts w:ascii="Times New Roman" w:hAnsi="Times New Roman" w:cs="Times New Roman"/>
          <w:sz w:val="28"/>
          <w:szCs w:val="28"/>
        </w:rPr>
      </w:pPr>
      <w:proofErr w:type="gramStart"/>
      <w:r w:rsidRPr="002C2D1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524C68"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4</w:t>
      </w:r>
      <w:r w:rsidR="00524C68" w:rsidRPr="002C2D1C">
        <w:rPr>
          <w:rFonts w:ascii="Times New Roman" w:hAnsi="Times New Roman" w:cs="Times New Roman"/>
          <w:sz w:val="28"/>
          <w:szCs w:val="28"/>
        </w:rPr>
        <w:t>)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524C68" w:rsidRPr="002C2D1C" w:rsidRDefault="00524C68" w:rsidP="006F3CE0">
      <w:pPr>
        <w:pStyle w:val="a4"/>
        <w:ind w:firstLine="709"/>
        <w:jc w:val="both"/>
        <w:rPr>
          <w:rFonts w:ascii="Times New Roman" w:hAnsi="Times New Roman" w:cs="Times New Roman"/>
          <w:sz w:val="28"/>
          <w:szCs w:val="28"/>
        </w:rPr>
      </w:pPr>
      <w:proofErr w:type="gramStart"/>
      <w:r w:rsidRPr="002C2D1C">
        <w:rPr>
          <w:rFonts w:ascii="Times New Roman" w:hAnsi="Times New Roman" w:cs="Times New Roman"/>
          <w:sz w:val="28"/>
          <w:szCs w:val="28"/>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00F1379C" w:rsidRPr="002C2D1C">
        <w:rPr>
          <w:rFonts w:ascii="Times New Roman" w:hAnsi="Times New Roman" w:cs="Times New Roman"/>
          <w:sz w:val="28"/>
          <w:szCs w:val="28"/>
        </w:rPr>
        <w:t>, органах публичной власти федеральной территории</w:t>
      </w:r>
      <w:r w:rsidRPr="002C2D1C">
        <w:rPr>
          <w:rFonts w:ascii="Times New Roman" w:hAnsi="Times New Roman" w:cs="Times New Roman"/>
          <w:sz w:val="28"/>
          <w:szCs w:val="28"/>
        </w:rPr>
        <w:t xml:space="preserve"> и подведомственных государственным органам</w:t>
      </w:r>
      <w:r w:rsidR="00F1379C" w:rsidRPr="002C2D1C">
        <w:rPr>
          <w:rFonts w:ascii="Times New Roman" w:hAnsi="Times New Roman" w:cs="Times New Roman"/>
          <w:sz w:val="28"/>
          <w:szCs w:val="28"/>
        </w:rPr>
        <w:t>,</w:t>
      </w:r>
      <w:r w:rsidRPr="002C2D1C">
        <w:rPr>
          <w:rFonts w:ascii="Times New Roman" w:hAnsi="Times New Roman" w:cs="Times New Roman"/>
          <w:sz w:val="28"/>
          <w:szCs w:val="28"/>
        </w:rPr>
        <w:t xml:space="preserve"> органам местного самоуправления </w:t>
      </w:r>
      <w:r w:rsidR="00F1379C" w:rsidRPr="002C2D1C">
        <w:rPr>
          <w:rFonts w:ascii="Times New Roman" w:hAnsi="Times New Roman" w:cs="Times New Roman"/>
          <w:sz w:val="28"/>
          <w:szCs w:val="28"/>
        </w:rPr>
        <w:t xml:space="preserve">или органом публичной власти федеральной территории </w:t>
      </w:r>
      <w:r w:rsidRPr="002C2D1C">
        <w:rPr>
          <w:rFonts w:ascii="Times New Roman" w:hAnsi="Times New Roman" w:cs="Times New Roman"/>
          <w:sz w:val="28"/>
          <w:szCs w:val="28"/>
        </w:rPr>
        <w:t xml:space="preserve">организациях, в распоряжении которых находятся указанные документы (их копии, сведения, содержащиеся в </w:t>
      </w:r>
      <w:r w:rsidR="00F1379C" w:rsidRPr="002C2D1C">
        <w:rPr>
          <w:rFonts w:ascii="Times New Roman" w:hAnsi="Times New Roman" w:cs="Times New Roman"/>
          <w:sz w:val="28"/>
          <w:szCs w:val="28"/>
        </w:rPr>
        <w:t>таких документах</w:t>
      </w:r>
      <w:r w:rsidRPr="002C2D1C">
        <w:rPr>
          <w:rFonts w:ascii="Times New Roman" w:hAnsi="Times New Roman" w:cs="Times New Roman"/>
          <w:sz w:val="28"/>
          <w:szCs w:val="28"/>
        </w:rPr>
        <w:t>).</w:t>
      </w:r>
      <w:proofErr w:type="gramEnd"/>
    </w:p>
    <w:p w:rsidR="00524C68" w:rsidRPr="002C2D1C" w:rsidRDefault="00524C68" w:rsidP="006F3CE0">
      <w:pPr>
        <w:pStyle w:val="a4"/>
        <w:ind w:firstLine="709"/>
        <w:jc w:val="both"/>
        <w:rPr>
          <w:rFonts w:ascii="Times New Roman" w:hAnsi="Times New Roman" w:cs="Times New Roman"/>
          <w:sz w:val="28"/>
          <w:szCs w:val="28"/>
        </w:rPr>
      </w:pPr>
      <w:proofErr w:type="gramStart"/>
      <w:r w:rsidRPr="002C2D1C">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00F1379C" w:rsidRPr="002C2D1C">
        <w:rPr>
          <w:rFonts w:ascii="Times New Roman" w:hAnsi="Times New Roman" w:cs="Times New Roman"/>
          <w:sz w:val="28"/>
          <w:szCs w:val="28"/>
        </w:rPr>
        <w:t xml:space="preserve">, органа публичной власти федеральной территории </w:t>
      </w:r>
      <w:r w:rsidRPr="002C2D1C">
        <w:rPr>
          <w:rFonts w:ascii="Times New Roman" w:hAnsi="Times New Roman" w:cs="Times New Roman"/>
          <w:sz w:val="28"/>
          <w:szCs w:val="28"/>
        </w:rPr>
        <w:t xml:space="preserve"> либо подведомственных государственным органам</w:t>
      </w:r>
      <w:r w:rsidR="00F1379C" w:rsidRPr="002C2D1C">
        <w:rPr>
          <w:rFonts w:ascii="Times New Roman" w:hAnsi="Times New Roman" w:cs="Times New Roman"/>
          <w:sz w:val="28"/>
          <w:szCs w:val="28"/>
        </w:rPr>
        <w:t>,</w:t>
      </w:r>
      <w:r w:rsidRPr="002C2D1C">
        <w:rPr>
          <w:rFonts w:ascii="Times New Roman" w:hAnsi="Times New Roman" w:cs="Times New Roman"/>
          <w:sz w:val="28"/>
          <w:szCs w:val="28"/>
        </w:rPr>
        <w:t xml:space="preserve"> органам местного самоуправления </w:t>
      </w:r>
      <w:r w:rsidR="00F1379C" w:rsidRPr="002C2D1C">
        <w:rPr>
          <w:rFonts w:ascii="Times New Roman" w:hAnsi="Times New Roman" w:cs="Times New Roman"/>
          <w:sz w:val="28"/>
          <w:szCs w:val="28"/>
        </w:rPr>
        <w:t xml:space="preserve">или органам публичной власти федеральной территории  </w:t>
      </w:r>
      <w:r w:rsidRPr="002C2D1C">
        <w:rPr>
          <w:rFonts w:ascii="Times New Roman" w:hAnsi="Times New Roman" w:cs="Times New Roman"/>
          <w:sz w:val="28"/>
          <w:szCs w:val="28"/>
        </w:rPr>
        <w:t>организаций.</w:t>
      </w:r>
      <w:proofErr w:type="gramEnd"/>
    </w:p>
    <w:p w:rsidR="00524C68"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5</w:t>
      </w:r>
      <w:r w:rsidR="00F1379C" w:rsidRPr="002C2D1C">
        <w:rPr>
          <w:rFonts w:ascii="Times New Roman" w:hAnsi="Times New Roman" w:cs="Times New Roman"/>
          <w:sz w:val="28"/>
          <w:szCs w:val="28"/>
        </w:rPr>
        <w:t>) Подпункт «в» пункта 44 раздела 3 «Структура адреса» дополнить словами «, федеральной территории».</w:t>
      </w:r>
    </w:p>
    <w:p w:rsidR="00F1379C"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6</w:t>
      </w:r>
      <w:r w:rsidR="00F1379C" w:rsidRPr="002C2D1C">
        <w:rPr>
          <w:rFonts w:ascii="Times New Roman" w:hAnsi="Times New Roman" w:cs="Times New Roman"/>
          <w:sz w:val="28"/>
          <w:szCs w:val="28"/>
        </w:rPr>
        <w:t>) Подпункт «3» пункта 44 раздела 3 «Структура адреса» дополнить словами «(за исключением объектов адресации, расположенных на  федеральных территориях».</w:t>
      </w:r>
    </w:p>
    <w:p w:rsidR="00F1379C"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7</w:t>
      </w:r>
      <w:r w:rsidR="00F1379C" w:rsidRPr="002C2D1C">
        <w:rPr>
          <w:rFonts w:ascii="Times New Roman" w:hAnsi="Times New Roman" w:cs="Times New Roman"/>
          <w:sz w:val="28"/>
          <w:szCs w:val="28"/>
        </w:rPr>
        <w:t>) Подпункт «в» пункта 47 раздела 3 «Структура адреса» дополнить словами «, федеральная территория».</w:t>
      </w:r>
    </w:p>
    <w:p w:rsidR="00C35E48"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8</w:t>
      </w:r>
      <w:r w:rsidR="008540DB" w:rsidRPr="002C2D1C">
        <w:rPr>
          <w:rFonts w:ascii="Times New Roman" w:hAnsi="Times New Roman" w:cs="Times New Roman"/>
          <w:sz w:val="28"/>
          <w:szCs w:val="28"/>
        </w:rPr>
        <w:t>)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8540DB"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9</w:t>
      </w:r>
      <w:r w:rsidR="008540DB" w:rsidRPr="002C2D1C">
        <w:rPr>
          <w:rFonts w:ascii="Times New Roman" w:hAnsi="Times New Roman" w:cs="Times New Roman"/>
          <w:sz w:val="28"/>
          <w:szCs w:val="28"/>
        </w:rPr>
        <w:t>) В абзаце 1 пункта 53 раздела 4 «</w:t>
      </w:r>
      <w:r w:rsidR="008540DB" w:rsidRPr="002C2D1C">
        <w:rPr>
          <w:rFonts w:ascii="Times New Roman" w:hAnsi="Times New Roman" w:cs="Times New Roman"/>
          <w:bCs/>
          <w:sz w:val="28"/>
          <w:szCs w:val="28"/>
        </w:rPr>
        <w:t>Правила написания наименований и нумераций объектов адресации</w:t>
      </w:r>
      <w:r w:rsidR="008540DB" w:rsidRPr="002C2D1C">
        <w:rPr>
          <w:rFonts w:ascii="Times New Roman" w:hAnsi="Times New Roman" w:cs="Times New Roman"/>
          <w:sz w:val="28"/>
          <w:szCs w:val="28"/>
        </w:rPr>
        <w:t>»</w:t>
      </w:r>
      <w:r w:rsidR="00602B79" w:rsidRPr="002C2D1C">
        <w:rPr>
          <w:rFonts w:ascii="Times New Roman" w:hAnsi="Times New Roman" w:cs="Times New Roman"/>
          <w:sz w:val="28"/>
          <w:szCs w:val="28"/>
        </w:rPr>
        <w:t xml:space="preserve"> после слов «муниципального округа в составе субъекта Российской Федерации» добавить слова «федеральной территории</w:t>
      </w:r>
      <w:proofErr w:type="gramStart"/>
      <w:r w:rsidR="00602B79" w:rsidRPr="002C2D1C">
        <w:rPr>
          <w:rFonts w:ascii="Times New Roman" w:hAnsi="Times New Roman" w:cs="Times New Roman"/>
          <w:sz w:val="28"/>
          <w:szCs w:val="28"/>
        </w:rPr>
        <w:t>,»</w:t>
      </w:r>
      <w:proofErr w:type="gramEnd"/>
      <w:r w:rsidR="00602B79" w:rsidRPr="002C2D1C">
        <w:rPr>
          <w:rFonts w:ascii="Times New Roman" w:hAnsi="Times New Roman" w:cs="Times New Roman"/>
          <w:sz w:val="28"/>
          <w:szCs w:val="28"/>
        </w:rPr>
        <w:t>.</w:t>
      </w:r>
    </w:p>
    <w:p w:rsidR="006F3CE0"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t xml:space="preserve">4. </w:t>
      </w:r>
      <w:proofErr w:type="gramStart"/>
      <w:r w:rsidRPr="002C2D1C">
        <w:rPr>
          <w:rFonts w:ascii="Times New Roman" w:hAnsi="Times New Roman" w:cs="Times New Roman"/>
          <w:sz w:val="28"/>
          <w:szCs w:val="28"/>
        </w:rPr>
        <w:t>Контроль за</w:t>
      </w:r>
      <w:proofErr w:type="gramEnd"/>
      <w:r w:rsidRPr="002C2D1C">
        <w:rPr>
          <w:rFonts w:ascii="Times New Roman" w:hAnsi="Times New Roman" w:cs="Times New Roman"/>
          <w:sz w:val="28"/>
          <w:szCs w:val="28"/>
        </w:rPr>
        <w:t xml:space="preserve"> выполнением настоящего постановления возложить на </w:t>
      </w:r>
      <w:r w:rsidR="00414308">
        <w:rPr>
          <w:rFonts w:ascii="Times New Roman" w:hAnsi="Times New Roman" w:cs="Times New Roman"/>
          <w:sz w:val="28"/>
          <w:szCs w:val="28"/>
        </w:rPr>
        <w:t>Пеньковскую М.Н. специалиста 1 категории.</w:t>
      </w:r>
    </w:p>
    <w:p w:rsidR="006F3CE0" w:rsidRPr="002C2D1C" w:rsidRDefault="006F3CE0" w:rsidP="006F3CE0">
      <w:pPr>
        <w:pStyle w:val="a4"/>
        <w:ind w:firstLine="709"/>
        <w:jc w:val="both"/>
        <w:rPr>
          <w:rFonts w:ascii="Times New Roman" w:hAnsi="Times New Roman" w:cs="Times New Roman"/>
          <w:sz w:val="28"/>
          <w:szCs w:val="28"/>
        </w:rPr>
      </w:pPr>
      <w:r w:rsidRPr="002C2D1C">
        <w:rPr>
          <w:rFonts w:ascii="Times New Roman" w:hAnsi="Times New Roman" w:cs="Times New Roman"/>
          <w:sz w:val="28"/>
          <w:szCs w:val="28"/>
        </w:rPr>
        <w:lastRenderedPageBreak/>
        <w:t>5. Постановление вступает в силу со дня его подписания и подлежит опубликованию в газете «</w:t>
      </w:r>
      <w:r w:rsidR="002444D1" w:rsidRPr="002C2D1C">
        <w:rPr>
          <w:rFonts w:ascii="Times New Roman" w:hAnsi="Times New Roman" w:cs="Times New Roman"/>
          <w:sz w:val="28"/>
          <w:szCs w:val="28"/>
        </w:rPr>
        <w:t>Карапсельский вестник</w:t>
      </w:r>
      <w:r w:rsidRPr="002C2D1C">
        <w:rPr>
          <w:rFonts w:ascii="Times New Roman" w:hAnsi="Times New Roman" w:cs="Times New Roman"/>
          <w:sz w:val="28"/>
          <w:szCs w:val="28"/>
        </w:rPr>
        <w:t>» и размещению на официальном сайте Администрации </w:t>
      </w:r>
      <w:r w:rsidR="00AA3ADC" w:rsidRPr="002C2D1C">
        <w:rPr>
          <w:rFonts w:ascii="Times New Roman" w:hAnsi="Times New Roman" w:cs="Times New Roman"/>
          <w:sz w:val="28"/>
          <w:szCs w:val="28"/>
        </w:rPr>
        <w:t>Карапсельского</w:t>
      </w:r>
      <w:r w:rsidRPr="002C2D1C">
        <w:rPr>
          <w:rFonts w:ascii="Times New Roman" w:hAnsi="Times New Roman" w:cs="Times New Roman"/>
          <w:sz w:val="28"/>
          <w:szCs w:val="28"/>
        </w:rPr>
        <w:t> сельсовета Иланского района.</w:t>
      </w:r>
    </w:p>
    <w:p w:rsidR="006F3CE0" w:rsidRPr="002C2D1C" w:rsidRDefault="006F3CE0" w:rsidP="006F3CE0">
      <w:pPr>
        <w:pStyle w:val="a4"/>
        <w:jc w:val="both"/>
        <w:rPr>
          <w:rFonts w:ascii="Times New Roman" w:hAnsi="Times New Roman" w:cs="Times New Roman"/>
          <w:bCs/>
          <w:sz w:val="28"/>
          <w:szCs w:val="28"/>
        </w:rPr>
      </w:pPr>
    </w:p>
    <w:p w:rsidR="006F3CE0" w:rsidRPr="002C2D1C" w:rsidRDefault="006F3CE0" w:rsidP="006F3CE0">
      <w:pPr>
        <w:pStyle w:val="a4"/>
        <w:jc w:val="both"/>
        <w:rPr>
          <w:rFonts w:ascii="Times New Roman" w:hAnsi="Times New Roman" w:cs="Times New Roman"/>
          <w:sz w:val="28"/>
          <w:szCs w:val="28"/>
        </w:rPr>
      </w:pPr>
    </w:p>
    <w:p w:rsidR="006F3CE0" w:rsidRPr="002C2D1C" w:rsidRDefault="006F3CE0" w:rsidP="006F3CE0">
      <w:pPr>
        <w:pStyle w:val="a4"/>
        <w:jc w:val="both"/>
        <w:rPr>
          <w:rFonts w:ascii="Times New Roman" w:hAnsi="Times New Roman" w:cs="Times New Roman"/>
          <w:sz w:val="28"/>
          <w:szCs w:val="28"/>
        </w:rPr>
      </w:pPr>
      <w:r w:rsidRPr="002C2D1C">
        <w:rPr>
          <w:rFonts w:ascii="Times New Roman" w:hAnsi="Times New Roman" w:cs="Times New Roman"/>
          <w:sz w:val="28"/>
          <w:szCs w:val="28"/>
        </w:rPr>
        <w:t>Глава сельсовета                                                                    </w:t>
      </w:r>
      <w:r w:rsidR="00A91E2C" w:rsidRPr="002C2D1C">
        <w:rPr>
          <w:rFonts w:ascii="Times New Roman" w:hAnsi="Times New Roman" w:cs="Times New Roman"/>
          <w:sz w:val="28"/>
          <w:szCs w:val="28"/>
        </w:rPr>
        <w:t>И.В. Букатич</w:t>
      </w:r>
    </w:p>
    <w:p w:rsidR="00602B79" w:rsidRPr="002C2D1C" w:rsidRDefault="00602B79" w:rsidP="006F3CE0">
      <w:pPr>
        <w:pStyle w:val="a4"/>
        <w:ind w:firstLine="709"/>
        <w:jc w:val="both"/>
        <w:rPr>
          <w:rFonts w:ascii="Times New Roman" w:hAnsi="Times New Roman" w:cs="Times New Roman"/>
          <w:sz w:val="28"/>
          <w:szCs w:val="28"/>
        </w:rPr>
      </w:pPr>
    </w:p>
    <w:p w:rsidR="008540DB" w:rsidRPr="002C2D1C" w:rsidRDefault="008540DB" w:rsidP="006F3CE0">
      <w:pPr>
        <w:pStyle w:val="a4"/>
        <w:ind w:firstLine="709"/>
        <w:jc w:val="both"/>
        <w:rPr>
          <w:rFonts w:ascii="Times New Roman" w:hAnsi="Times New Roman" w:cs="Times New Roman"/>
          <w:sz w:val="28"/>
          <w:szCs w:val="28"/>
        </w:rPr>
      </w:pPr>
    </w:p>
    <w:p w:rsidR="008540DB" w:rsidRPr="002C2D1C" w:rsidRDefault="008540DB" w:rsidP="00932018">
      <w:pPr>
        <w:pStyle w:val="a3"/>
        <w:spacing w:before="0" w:beforeAutospacing="0" w:after="0" w:afterAutospacing="0"/>
        <w:ind w:firstLine="378"/>
        <w:jc w:val="both"/>
        <w:rPr>
          <w:color w:val="000000"/>
          <w:sz w:val="28"/>
          <w:szCs w:val="28"/>
        </w:rPr>
      </w:pPr>
    </w:p>
    <w:p w:rsidR="006F3CE0" w:rsidRPr="002C2D1C" w:rsidRDefault="006F3CE0" w:rsidP="00932018">
      <w:pPr>
        <w:pStyle w:val="a3"/>
        <w:spacing w:before="0" w:beforeAutospacing="0" w:after="0" w:afterAutospacing="0"/>
        <w:ind w:firstLine="378"/>
        <w:jc w:val="both"/>
        <w:rPr>
          <w:color w:val="000000"/>
          <w:sz w:val="28"/>
          <w:szCs w:val="28"/>
        </w:rPr>
      </w:pPr>
    </w:p>
    <w:p w:rsidR="006F3CE0" w:rsidRDefault="006F3CE0"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E76F5" w:rsidRDefault="004E76F5" w:rsidP="00414308">
      <w:pPr>
        <w:pStyle w:val="a4"/>
        <w:jc w:val="right"/>
        <w:rPr>
          <w:rFonts w:ascii="Times New Roman" w:hAnsi="Times New Roman" w:cs="Times New Roman"/>
          <w:sz w:val="28"/>
          <w:szCs w:val="28"/>
        </w:rPr>
      </w:pPr>
    </w:p>
    <w:p w:rsidR="00414308" w:rsidRPr="00CE6053" w:rsidRDefault="00414308" w:rsidP="00414308">
      <w:pPr>
        <w:pStyle w:val="a4"/>
        <w:jc w:val="right"/>
        <w:rPr>
          <w:rFonts w:ascii="Times New Roman" w:hAnsi="Times New Roman" w:cs="Times New Roman"/>
          <w:sz w:val="28"/>
          <w:szCs w:val="28"/>
        </w:rPr>
      </w:pPr>
      <w:r w:rsidRPr="00CE6053">
        <w:rPr>
          <w:rFonts w:ascii="Times New Roman" w:hAnsi="Times New Roman" w:cs="Times New Roman"/>
          <w:sz w:val="28"/>
          <w:szCs w:val="28"/>
        </w:rPr>
        <w:lastRenderedPageBreak/>
        <w:t xml:space="preserve">Приложение  </w:t>
      </w: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к Постановлению администрации </w:t>
      </w: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Карапсельского  сельсовета </w:t>
      </w: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от  01.04.2015г №43-п</w:t>
      </w:r>
    </w:p>
    <w:p w:rsidR="00414308" w:rsidRPr="00CE6053" w:rsidRDefault="00414308" w:rsidP="00414308">
      <w:pPr>
        <w:spacing w:after="0" w:line="240" w:lineRule="auto"/>
        <w:jc w:val="right"/>
        <w:rPr>
          <w:rFonts w:ascii="Times New Roman" w:hAnsi="Times New Roman" w:cs="Times New Roman"/>
          <w:sz w:val="28"/>
          <w:szCs w:val="28"/>
        </w:rPr>
      </w:pP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в редакции постановления</w:t>
      </w:r>
    </w:p>
    <w:p w:rsidR="00414308"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от </w:t>
      </w:r>
      <w:r>
        <w:rPr>
          <w:rFonts w:ascii="Times New Roman" w:hAnsi="Times New Roman" w:cs="Times New Roman"/>
          <w:sz w:val="28"/>
          <w:szCs w:val="28"/>
        </w:rPr>
        <w:t>07</w:t>
      </w:r>
      <w:r w:rsidRPr="00CE6053">
        <w:rPr>
          <w:rFonts w:ascii="Times New Roman" w:hAnsi="Times New Roman" w:cs="Times New Roman"/>
          <w:sz w:val="28"/>
          <w:szCs w:val="28"/>
        </w:rPr>
        <w:t>.</w:t>
      </w:r>
      <w:r>
        <w:rPr>
          <w:rFonts w:ascii="Times New Roman" w:hAnsi="Times New Roman" w:cs="Times New Roman"/>
          <w:sz w:val="28"/>
          <w:szCs w:val="28"/>
        </w:rPr>
        <w:t>12</w:t>
      </w:r>
      <w:r w:rsidRPr="00CE6053">
        <w:rPr>
          <w:rFonts w:ascii="Times New Roman" w:hAnsi="Times New Roman" w:cs="Times New Roman"/>
          <w:sz w:val="28"/>
          <w:szCs w:val="28"/>
        </w:rPr>
        <w:t>.2020</w:t>
      </w:r>
      <w:r>
        <w:rPr>
          <w:rFonts w:ascii="Times New Roman" w:hAnsi="Times New Roman" w:cs="Times New Roman"/>
          <w:sz w:val="28"/>
          <w:szCs w:val="28"/>
        </w:rPr>
        <w:t xml:space="preserve">г </w:t>
      </w:r>
      <w:r w:rsidRPr="00CE6053">
        <w:rPr>
          <w:rFonts w:ascii="Times New Roman" w:hAnsi="Times New Roman" w:cs="Times New Roman"/>
          <w:sz w:val="28"/>
          <w:szCs w:val="28"/>
        </w:rPr>
        <w:t xml:space="preserve">№ </w:t>
      </w:r>
      <w:r>
        <w:rPr>
          <w:rFonts w:ascii="Times New Roman" w:hAnsi="Times New Roman" w:cs="Times New Roman"/>
          <w:sz w:val="28"/>
          <w:szCs w:val="28"/>
        </w:rPr>
        <w:t>39-</w:t>
      </w:r>
      <w:r w:rsidRPr="00CE6053">
        <w:rPr>
          <w:rFonts w:ascii="Times New Roman" w:hAnsi="Times New Roman" w:cs="Times New Roman"/>
          <w:sz w:val="28"/>
          <w:szCs w:val="28"/>
        </w:rPr>
        <w:t>п</w:t>
      </w:r>
    </w:p>
    <w:p w:rsidR="00414308" w:rsidRDefault="00414308" w:rsidP="00414308">
      <w:pPr>
        <w:spacing w:after="0" w:line="240" w:lineRule="auto"/>
        <w:jc w:val="right"/>
        <w:rPr>
          <w:rFonts w:ascii="Times New Roman" w:hAnsi="Times New Roman" w:cs="Times New Roman"/>
          <w:sz w:val="28"/>
          <w:szCs w:val="28"/>
        </w:rPr>
      </w:pP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в редакции постановления</w:t>
      </w:r>
    </w:p>
    <w:p w:rsidR="00414308" w:rsidRPr="00CE6053" w:rsidRDefault="00414308" w:rsidP="00414308">
      <w:pPr>
        <w:spacing w:after="0" w:line="240" w:lineRule="auto"/>
        <w:jc w:val="right"/>
        <w:rPr>
          <w:rFonts w:ascii="Times New Roman" w:hAnsi="Times New Roman" w:cs="Times New Roman"/>
          <w:sz w:val="28"/>
          <w:szCs w:val="28"/>
        </w:rPr>
      </w:pPr>
      <w:r w:rsidRPr="00CE6053">
        <w:rPr>
          <w:rFonts w:ascii="Times New Roman" w:hAnsi="Times New Roman" w:cs="Times New Roman"/>
          <w:sz w:val="28"/>
          <w:szCs w:val="28"/>
        </w:rPr>
        <w:t xml:space="preserve">от </w:t>
      </w:r>
      <w:r>
        <w:rPr>
          <w:rFonts w:ascii="Times New Roman" w:hAnsi="Times New Roman" w:cs="Times New Roman"/>
          <w:sz w:val="28"/>
          <w:szCs w:val="28"/>
        </w:rPr>
        <w:t>27</w:t>
      </w:r>
      <w:r w:rsidRPr="00CE6053">
        <w:rPr>
          <w:rFonts w:ascii="Times New Roman" w:hAnsi="Times New Roman" w:cs="Times New Roman"/>
          <w:sz w:val="28"/>
          <w:szCs w:val="28"/>
        </w:rPr>
        <w:t>.</w:t>
      </w:r>
      <w:r>
        <w:rPr>
          <w:rFonts w:ascii="Times New Roman" w:hAnsi="Times New Roman" w:cs="Times New Roman"/>
          <w:sz w:val="28"/>
          <w:szCs w:val="28"/>
        </w:rPr>
        <w:t>12</w:t>
      </w:r>
      <w:r w:rsidRPr="00CE6053">
        <w:rPr>
          <w:rFonts w:ascii="Times New Roman" w:hAnsi="Times New Roman" w:cs="Times New Roman"/>
          <w:sz w:val="28"/>
          <w:szCs w:val="28"/>
        </w:rPr>
        <w:t>.202</w:t>
      </w:r>
      <w:r>
        <w:rPr>
          <w:rFonts w:ascii="Times New Roman" w:hAnsi="Times New Roman" w:cs="Times New Roman"/>
          <w:sz w:val="28"/>
          <w:szCs w:val="28"/>
        </w:rPr>
        <w:t xml:space="preserve">1г </w:t>
      </w:r>
      <w:r w:rsidRPr="00CE6053">
        <w:rPr>
          <w:rFonts w:ascii="Times New Roman" w:hAnsi="Times New Roman" w:cs="Times New Roman"/>
          <w:sz w:val="28"/>
          <w:szCs w:val="28"/>
        </w:rPr>
        <w:t xml:space="preserve">№ </w:t>
      </w:r>
      <w:r>
        <w:rPr>
          <w:rFonts w:ascii="Times New Roman" w:hAnsi="Times New Roman" w:cs="Times New Roman"/>
          <w:sz w:val="28"/>
          <w:szCs w:val="28"/>
        </w:rPr>
        <w:t>9</w:t>
      </w:r>
      <w:r w:rsidR="00E24AD5">
        <w:rPr>
          <w:rFonts w:ascii="Times New Roman" w:hAnsi="Times New Roman" w:cs="Times New Roman"/>
          <w:sz w:val="28"/>
          <w:szCs w:val="28"/>
        </w:rPr>
        <w:t>8</w:t>
      </w:r>
      <w:r>
        <w:rPr>
          <w:rFonts w:ascii="Times New Roman" w:hAnsi="Times New Roman" w:cs="Times New Roman"/>
          <w:sz w:val="28"/>
          <w:szCs w:val="28"/>
        </w:rPr>
        <w:t>-</w:t>
      </w:r>
      <w:r w:rsidRPr="00CE6053">
        <w:rPr>
          <w:rFonts w:ascii="Times New Roman" w:hAnsi="Times New Roman" w:cs="Times New Roman"/>
          <w:sz w:val="28"/>
          <w:szCs w:val="28"/>
        </w:rPr>
        <w:t>п</w:t>
      </w:r>
    </w:p>
    <w:p w:rsidR="00414308" w:rsidRPr="00CE6053" w:rsidRDefault="00414308" w:rsidP="00414308">
      <w:pPr>
        <w:spacing w:after="0" w:line="240" w:lineRule="auto"/>
        <w:jc w:val="right"/>
        <w:rPr>
          <w:rFonts w:ascii="Times New Roman" w:hAnsi="Times New Roman" w:cs="Times New Roman"/>
          <w:sz w:val="28"/>
          <w:szCs w:val="28"/>
        </w:rPr>
      </w:pPr>
    </w:p>
    <w:p w:rsidR="00414308" w:rsidRPr="00CE6053" w:rsidRDefault="00414308" w:rsidP="00414308">
      <w:pPr>
        <w:pStyle w:val="1"/>
        <w:shd w:val="clear" w:color="auto" w:fill="FFFFFF"/>
        <w:spacing w:before="0" w:line="240" w:lineRule="auto"/>
        <w:rPr>
          <w:rFonts w:ascii="Times New Roman" w:hAnsi="Times New Roman" w:cs="Times New Roman"/>
          <w:color w:val="auto"/>
        </w:rPr>
      </w:pPr>
    </w:p>
    <w:p w:rsidR="00414308" w:rsidRPr="00CE6053" w:rsidRDefault="00414308" w:rsidP="00414308">
      <w:pPr>
        <w:pStyle w:val="a4"/>
        <w:jc w:val="center"/>
        <w:rPr>
          <w:rFonts w:ascii="Times New Roman" w:hAnsi="Times New Roman" w:cs="Times New Roman"/>
          <w:b/>
          <w:sz w:val="28"/>
          <w:szCs w:val="28"/>
        </w:rPr>
      </w:pPr>
      <w:r w:rsidRPr="00CE6053">
        <w:rPr>
          <w:rFonts w:ascii="Times New Roman" w:hAnsi="Times New Roman" w:cs="Times New Roman"/>
          <w:b/>
          <w:sz w:val="28"/>
          <w:szCs w:val="28"/>
        </w:rPr>
        <w:t>Правила</w:t>
      </w:r>
      <w:r w:rsidRPr="00CE6053">
        <w:rPr>
          <w:rFonts w:ascii="Times New Roman" w:hAnsi="Times New Roman" w:cs="Times New Roman"/>
          <w:b/>
          <w:sz w:val="28"/>
          <w:szCs w:val="28"/>
        </w:rPr>
        <w:br/>
        <w:t>присвоения, изменения и аннулирования адресов</w:t>
      </w:r>
      <w:r w:rsidRPr="00CE6053">
        <w:rPr>
          <w:rFonts w:ascii="Times New Roman" w:hAnsi="Times New Roman" w:cs="Times New Roman"/>
          <w:b/>
          <w:sz w:val="28"/>
          <w:szCs w:val="28"/>
        </w:rPr>
        <w:br/>
        <w:t> на территории Карапсельского сельсовета  Иланского района Красноярского края</w:t>
      </w:r>
    </w:p>
    <w:p w:rsidR="00414308" w:rsidRPr="00CE6053" w:rsidRDefault="00414308" w:rsidP="00414308">
      <w:pPr>
        <w:pStyle w:val="a4"/>
        <w:jc w:val="center"/>
        <w:rPr>
          <w:rFonts w:ascii="Times New Roman" w:hAnsi="Times New Roman" w:cs="Times New Roman"/>
          <w:sz w:val="28"/>
          <w:szCs w:val="28"/>
        </w:rPr>
      </w:pPr>
    </w:p>
    <w:p w:rsidR="00414308" w:rsidRPr="00CE6053" w:rsidRDefault="00414308" w:rsidP="00414308">
      <w:pPr>
        <w:pStyle w:val="a4"/>
        <w:jc w:val="both"/>
        <w:rPr>
          <w:rFonts w:ascii="Times New Roman" w:hAnsi="Times New Roman" w:cs="Times New Roman"/>
          <w:b/>
          <w:sz w:val="28"/>
          <w:szCs w:val="28"/>
        </w:rPr>
      </w:pPr>
      <w:r w:rsidRPr="00CE6053">
        <w:rPr>
          <w:rFonts w:ascii="Times New Roman" w:hAnsi="Times New Roman" w:cs="Times New Roman"/>
          <w:b/>
          <w:sz w:val="28"/>
          <w:szCs w:val="28"/>
        </w:rPr>
        <w:t>I. Общие положения</w:t>
      </w:r>
    </w:p>
    <w:p w:rsidR="00414308" w:rsidRPr="00CE6053" w:rsidRDefault="00414308" w:rsidP="00414308">
      <w:pPr>
        <w:pStyle w:val="a3"/>
        <w:shd w:val="clear" w:color="auto" w:fill="FFFFFF"/>
        <w:spacing w:after="0"/>
        <w:jc w:val="both"/>
        <w:rPr>
          <w:sz w:val="28"/>
          <w:szCs w:val="28"/>
        </w:rPr>
      </w:pPr>
      <w:r w:rsidRPr="00CE6053">
        <w:rPr>
          <w:sz w:val="28"/>
          <w:szCs w:val="28"/>
        </w:rPr>
        <w:t> 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2. Понятия, используемые в настоящих Правилах, означают следующее:</w:t>
      </w:r>
    </w:p>
    <w:p w:rsidR="00414308" w:rsidRPr="00CE6053" w:rsidRDefault="00414308" w:rsidP="00414308">
      <w:pPr>
        <w:pStyle w:val="a3"/>
        <w:shd w:val="clear" w:color="auto" w:fill="FFFFFF"/>
        <w:spacing w:after="0"/>
        <w:jc w:val="both"/>
        <w:rPr>
          <w:sz w:val="28"/>
          <w:szCs w:val="28"/>
        </w:rPr>
      </w:pPr>
      <w:r w:rsidRPr="00CE6053">
        <w:rPr>
          <w:sz w:val="28"/>
          <w:szCs w:val="28"/>
        </w:rPr>
        <w:t>"</w:t>
      </w:r>
      <w:proofErr w:type="spellStart"/>
      <w:r w:rsidRPr="00CE6053">
        <w:rPr>
          <w:sz w:val="28"/>
          <w:szCs w:val="28"/>
        </w:rPr>
        <w:t>адресообразующие</w:t>
      </w:r>
      <w:proofErr w:type="spellEnd"/>
      <w:r w:rsidRPr="00CE6053">
        <w:rPr>
          <w:sz w:val="28"/>
          <w:szCs w:val="28"/>
        </w:rPr>
        <w:t xml:space="preserve"> элементы" - </w:t>
      </w:r>
      <w:r w:rsidR="004E76F5" w:rsidRPr="002C2D1C">
        <w:rPr>
          <w:sz w:val="28"/>
          <w:szCs w:val="28"/>
        </w:rPr>
        <w:t>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r w:rsidRPr="00CE6053">
        <w:rPr>
          <w:sz w:val="28"/>
          <w:szCs w:val="28"/>
        </w:rPr>
        <w:t>;</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"идентификационные элементы объекта адресации" - номера земельных участков, типы и номера иных объектов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3. Адрес, присвоенный объекту адресации, должен отвечать следующим требованиям:</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414308" w:rsidRPr="00CE6053" w:rsidRDefault="00414308" w:rsidP="00414308">
      <w:pPr>
        <w:pStyle w:val="a3"/>
        <w:shd w:val="clear" w:color="auto" w:fill="FFFFFF"/>
        <w:spacing w:after="0"/>
        <w:jc w:val="both"/>
        <w:rPr>
          <w:sz w:val="28"/>
          <w:szCs w:val="28"/>
        </w:rPr>
      </w:pPr>
      <w:r w:rsidRPr="00CE6053">
        <w:rPr>
          <w:sz w:val="28"/>
          <w:szCs w:val="28"/>
        </w:rPr>
        <w:t>б) обязательность. Каждому объекту адресации должен быть присвоен адрес в соответствии с настоящими Правилами;</w:t>
      </w:r>
    </w:p>
    <w:p w:rsidR="00414308" w:rsidRPr="00CE6053" w:rsidRDefault="00414308" w:rsidP="00414308">
      <w:pPr>
        <w:pStyle w:val="a3"/>
        <w:shd w:val="clear" w:color="auto" w:fill="FFFFFF"/>
        <w:spacing w:after="0"/>
        <w:jc w:val="both"/>
        <w:rPr>
          <w:sz w:val="28"/>
          <w:szCs w:val="28"/>
        </w:rPr>
      </w:pPr>
      <w:r w:rsidRPr="00CE6053">
        <w:rPr>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414308" w:rsidRPr="00CE6053" w:rsidRDefault="00414308" w:rsidP="00414308">
      <w:pPr>
        <w:pStyle w:val="a3"/>
        <w:shd w:val="clear" w:color="auto" w:fill="FFFFFF"/>
        <w:spacing w:after="0"/>
        <w:jc w:val="both"/>
        <w:rPr>
          <w:sz w:val="28"/>
          <w:szCs w:val="28"/>
        </w:rPr>
      </w:pPr>
      <w:r w:rsidRPr="00CE6053">
        <w:rPr>
          <w:sz w:val="28"/>
          <w:szCs w:val="28"/>
        </w:rPr>
        <w:t>4. Присвоение, изменение и аннулирование адресов осуществляется без взимания платы.</w:t>
      </w:r>
    </w:p>
    <w:p w:rsidR="00414308" w:rsidRPr="00CE6053" w:rsidRDefault="00414308" w:rsidP="004E76F5">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5. Объектом адресации являются:</w:t>
      </w:r>
    </w:p>
    <w:p w:rsidR="00414308" w:rsidRPr="00CE6053"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414308" w:rsidRPr="00CE6053"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CE6053">
        <w:rPr>
          <w:rFonts w:ascii="Times New Roman" w:hAnsi="Times New Roman" w:cs="Times New Roman"/>
          <w:sz w:val="28"/>
          <w:szCs w:val="28"/>
        </w:rPr>
        <w:t>числе</w:t>
      </w:r>
      <w:proofErr w:type="gramEnd"/>
      <w:r w:rsidRPr="00CE6053">
        <w:rPr>
          <w:rFonts w:ascii="Times New Roman" w:hAnsi="Times New Roman" w:cs="Times New Roman"/>
          <w:sz w:val="28"/>
          <w:szCs w:val="28"/>
        </w:rPr>
        <w:t xml:space="preserve"> строительство которого не завершено;</w:t>
      </w:r>
    </w:p>
    <w:p w:rsidR="00414308" w:rsidRPr="00CE6053"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14308" w:rsidRPr="00CE6053"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г) помещение, являющееся частью объекта капитального строительства;</w:t>
      </w:r>
    </w:p>
    <w:p w:rsidR="00414308"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(за исключением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являющегося частью некапитального здания или сооружения).</w:t>
      </w:r>
    </w:p>
    <w:p w:rsidR="004E76F5" w:rsidRPr="00CE6053" w:rsidRDefault="004E76F5" w:rsidP="004E76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C2D1C">
        <w:rPr>
          <w:rFonts w:ascii="Times New Roman" w:hAnsi="Times New Roman" w:cs="Times New Roman"/>
          <w:sz w:val="28"/>
          <w:szCs w:val="28"/>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Pr>
          <w:rFonts w:ascii="Times New Roman" w:hAnsi="Times New Roman" w:cs="Times New Roman"/>
          <w:sz w:val="28"/>
          <w:szCs w:val="28"/>
        </w:rPr>
        <w:t>.</w:t>
      </w:r>
    </w:p>
    <w:p w:rsidR="00414308" w:rsidRPr="00CE6053" w:rsidRDefault="00414308" w:rsidP="00414308">
      <w:pPr>
        <w:pStyle w:val="a4"/>
        <w:jc w:val="both"/>
        <w:rPr>
          <w:rFonts w:ascii="Times New Roman" w:hAnsi="Times New Roman" w:cs="Times New Roman"/>
          <w:b/>
          <w:sz w:val="28"/>
          <w:szCs w:val="28"/>
        </w:rPr>
      </w:pPr>
    </w:p>
    <w:p w:rsidR="00414308" w:rsidRPr="00CE6053" w:rsidRDefault="00414308" w:rsidP="00414308">
      <w:pPr>
        <w:pStyle w:val="a4"/>
        <w:jc w:val="both"/>
        <w:rPr>
          <w:rFonts w:ascii="Times New Roman" w:hAnsi="Times New Roman" w:cs="Times New Roman"/>
          <w:b/>
          <w:sz w:val="28"/>
          <w:szCs w:val="28"/>
        </w:rPr>
      </w:pPr>
      <w:r w:rsidRPr="00CE6053">
        <w:rPr>
          <w:rFonts w:ascii="Times New Roman" w:hAnsi="Times New Roman" w:cs="Times New Roman"/>
          <w:b/>
          <w:sz w:val="28"/>
          <w:szCs w:val="28"/>
        </w:rPr>
        <w:t>II. Порядок присвоения объекту адресации адреса,</w:t>
      </w:r>
    </w:p>
    <w:p w:rsidR="00414308" w:rsidRPr="00CE6053" w:rsidRDefault="00414308" w:rsidP="00414308">
      <w:pPr>
        <w:pStyle w:val="a4"/>
        <w:jc w:val="both"/>
        <w:rPr>
          <w:rFonts w:ascii="Times New Roman" w:hAnsi="Times New Roman" w:cs="Times New Roman"/>
          <w:b/>
          <w:sz w:val="28"/>
          <w:szCs w:val="28"/>
        </w:rPr>
      </w:pPr>
      <w:r w:rsidRPr="00CE6053">
        <w:rPr>
          <w:rFonts w:ascii="Times New Roman" w:hAnsi="Times New Roman" w:cs="Times New Roman"/>
          <w:b/>
          <w:sz w:val="28"/>
          <w:szCs w:val="28"/>
        </w:rPr>
        <w:t>изменения и аннулирования такого адреса</w:t>
      </w:r>
    </w:p>
    <w:p w:rsidR="00414308" w:rsidRPr="00CE6053" w:rsidRDefault="00414308" w:rsidP="00414308">
      <w:pPr>
        <w:pStyle w:val="a3"/>
        <w:shd w:val="clear" w:color="auto" w:fill="FFFFFF"/>
        <w:spacing w:after="0"/>
        <w:jc w:val="both"/>
        <w:rPr>
          <w:sz w:val="28"/>
          <w:szCs w:val="28"/>
        </w:rPr>
      </w:pPr>
      <w:r w:rsidRPr="00CE6053">
        <w:rPr>
          <w:sz w:val="28"/>
          <w:szCs w:val="28"/>
        </w:rPr>
        <w:t> 6. Присвоение объекту адресации адреса, изменение и аннулирование такого адреса осуществляется администрацией Карапсельского  сельсовета (далее - администрация), с использованием федеральной информационной адресной системы.</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lastRenderedPageBreak/>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CE6053">
        <w:rPr>
          <w:rFonts w:ascii="Times New Roman" w:hAnsi="Times New Roman" w:cs="Times New Roman"/>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CE6053">
        <w:rPr>
          <w:rFonts w:ascii="Times New Roman" w:hAnsi="Times New Roman" w:cs="Times New Roman"/>
          <w:sz w:val="28"/>
          <w:szCs w:val="28"/>
        </w:rPr>
        <w:t xml:space="preserve">, </w:t>
      </w:r>
      <w:proofErr w:type="gramStart"/>
      <w:r w:rsidRPr="00CE6053">
        <w:rPr>
          <w:rFonts w:ascii="Times New Roman" w:hAnsi="Times New Roman" w:cs="Times New Roman"/>
          <w:sz w:val="28"/>
          <w:szCs w:val="28"/>
        </w:rPr>
        <w:t xml:space="preserve">указанных в </w:t>
      </w:r>
      <w:hyperlink r:id="rId11" w:history="1">
        <w:r w:rsidRPr="00CE6053">
          <w:rPr>
            <w:rFonts w:ascii="Times New Roman" w:hAnsi="Times New Roman" w:cs="Times New Roman"/>
            <w:sz w:val="28"/>
            <w:szCs w:val="28"/>
          </w:rPr>
          <w:t>части 7 статьи 72</w:t>
        </w:r>
      </w:hyperlink>
      <w:r w:rsidRPr="00CE6053">
        <w:rPr>
          <w:rFonts w:ascii="Times New Roman" w:hAnsi="Times New Roman" w:cs="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8. Присвоение объекту адресации адреса осуществляется:</w:t>
      </w:r>
    </w:p>
    <w:p w:rsidR="00414308" w:rsidRPr="00CE6053" w:rsidRDefault="00414308" w:rsidP="00414308">
      <w:pPr>
        <w:pStyle w:val="a3"/>
        <w:shd w:val="clear" w:color="auto" w:fill="FFFFFF"/>
        <w:spacing w:after="0"/>
        <w:jc w:val="both"/>
        <w:rPr>
          <w:sz w:val="28"/>
          <w:szCs w:val="28"/>
        </w:rPr>
      </w:pPr>
      <w:r w:rsidRPr="00CE6053">
        <w:rPr>
          <w:sz w:val="28"/>
          <w:szCs w:val="28"/>
        </w:rPr>
        <w:t>а) в отношении земельных участков в случаях:</w:t>
      </w:r>
    </w:p>
    <w:p w:rsidR="00414308" w:rsidRPr="00CE6053" w:rsidRDefault="00414308" w:rsidP="00414308">
      <w:pPr>
        <w:pStyle w:val="a4"/>
        <w:jc w:val="both"/>
        <w:rPr>
          <w:rFonts w:ascii="Times New Roman" w:hAnsi="Times New Roman" w:cs="Times New Roman"/>
          <w:sz w:val="28"/>
          <w:szCs w:val="28"/>
        </w:rPr>
      </w:pPr>
      <w:r w:rsidRPr="00CE6053">
        <w:rPr>
          <w:rFonts w:ascii="Times New Roman" w:hAnsi="Times New Roman" w:cs="Times New Roman"/>
          <w:sz w:val="28"/>
          <w:szCs w:val="28"/>
        </w:rPr>
        <w:t xml:space="preserve">подготовки документации по планировке территории в </w:t>
      </w:r>
      <w:proofErr w:type="gramStart"/>
      <w:r w:rsidRPr="00CE6053">
        <w:rPr>
          <w:rFonts w:ascii="Times New Roman" w:hAnsi="Times New Roman" w:cs="Times New Roman"/>
          <w:sz w:val="28"/>
          <w:szCs w:val="28"/>
        </w:rPr>
        <w:t>отношении</w:t>
      </w:r>
      <w:proofErr w:type="gramEnd"/>
      <w:r w:rsidRPr="00CE6053">
        <w:rPr>
          <w:rFonts w:ascii="Times New Roman" w:hAnsi="Times New Roman" w:cs="Times New Roman"/>
          <w:sz w:val="28"/>
          <w:szCs w:val="28"/>
        </w:rPr>
        <w:t xml:space="preserve"> застроенной и подлежащей застройке территории в соответствии с </w:t>
      </w:r>
      <w:hyperlink r:id="rId12" w:history="1">
        <w:r w:rsidRPr="00CE6053">
          <w:rPr>
            <w:rStyle w:val="a5"/>
            <w:rFonts w:ascii="Times New Roman" w:hAnsi="Times New Roman" w:cs="Times New Roman"/>
            <w:sz w:val="28"/>
            <w:szCs w:val="28"/>
          </w:rPr>
          <w:t>Градостроительным кодексом</w:t>
        </w:r>
      </w:hyperlink>
      <w:r w:rsidRPr="00CE6053">
        <w:rPr>
          <w:rFonts w:ascii="Times New Roman" w:hAnsi="Times New Roman" w:cs="Times New Roman"/>
          <w:sz w:val="28"/>
          <w:szCs w:val="28"/>
        </w:rPr>
        <w:t xml:space="preserve"> Российской Федерации;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w:t>
      </w:r>
      <w:hyperlink r:id="rId13" w:history="1">
        <w:r w:rsidRPr="00CE6053">
          <w:rPr>
            <w:rStyle w:val="a5"/>
            <w:rFonts w:ascii="Times New Roman" w:hAnsi="Times New Roman" w:cs="Times New Roman"/>
            <w:sz w:val="28"/>
            <w:szCs w:val="28"/>
          </w:rPr>
          <w:t>Федеральным законом</w:t>
        </w:r>
      </w:hyperlink>
      <w:r w:rsidRPr="00CE6053">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б) в отношении зданий (строений), сооружений, в том числе строительство которых не завершено, в случаях:</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gramStart"/>
      <w:r w:rsidRPr="00CE6053">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4"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w:t>
      </w:r>
      <w:r w:rsidRPr="00CE6053">
        <w:rPr>
          <w:rFonts w:ascii="Times New Roman" w:hAnsi="Times New Roman" w:cs="Times New Roman"/>
          <w:sz w:val="28"/>
          <w:szCs w:val="28"/>
        </w:rPr>
        <w:lastRenderedPageBreak/>
        <w:t xml:space="preserve">соответствии с Градостроительным </w:t>
      </w:r>
      <w:hyperlink r:id="rId15"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CE6053">
        <w:rPr>
          <w:rFonts w:ascii="Times New Roman" w:hAnsi="Times New Roman" w:cs="Times New Roman"/>
          <w:sz w:val="28"/>
          <w:szCs w:val="28"/>
        </w:rPr>
        <w:t xml:space="preserve"> строительство не требуется);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в)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414308" w:rsidRPr="00CE6053" w:rsidRDefault="00414308" w:rsidP="00414308">
      <w:pPr>
        <w:pStyle w:val="a3"/>
        <w:shd w:val="clear" w:color="auto" w:fill="FFFFFF"/>
        <w:spacing w:after="0"/>
        <w:jc w:val="both"/>
        <w:rPr>
          <w:sz w:val="28"/>
          <w:szCs w:val="28"/>
        </w:rPr>
      </w:pPr>
      <w:r w:rsidRPr="00CE6053">
        <w:rPr>
          <w:sz w:val="28"/>
          <w:szCs w:val="28"/>
        </w:rPr>
        <w:t>в отношении помещений в случаях:</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подготовки и оформления в установленном </w:t>
      </w:r>
      <w:hyperlink r:id="rId16" w:history="1">
        <w:r w:rsidRPr="00CE6053">
          <w:rPr>
            <w:rStyle w:val="a5"/>
            <w:rFonts w:eastAsiaTheme="majorEastAsia"/>
            <w:sz w:val="28"/>
            <w:szCs w:val="28"/>
          </w:rPr>
          <w:t>Жилищным кодексом</w:t>
        </w:r>
      </w:hyperlink>
      <w:r w:rsidRPr="00CE6053">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г) в отношении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в случае подготовки и оформления в отношении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CE6053">
        <w:rPr>
          <w:rFonts w:ascii="Times New Roman" w:hAnsi="Times New Roman" w:cs="Times New Roman"/>
          <w:sz w:val="28"/>
          <w:szCs w:val="28"/>
        </w:rPr>
        <w:t>машино-месте</w:t>
      </w:r>
      <w:proofErr w:type="spellEnd"/>
      <w:r w:rsidRPr="00CE6053">
        <w:rPr>
          <w:rFonts w:ascii="Times New Roman" w:hAnsi="Times New Roman" w:cs="Times New Roman"/>
          <w:sz w:val="28"/>
          <w:szCs w:val="28"/>
        </w:rPr>
        <w:t>;</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xml:space="preserve">) в отношении объектов адресации, государственный кадастровый учет которых осуществлен в соответствии с Федеральным </w:t>
      </w:r>
      <w:hyperlink r:id="rId17"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w:t>
      </w:r>
      <w:proofErr w:type="gramEnd"/>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9(1). При присвоении адресов помещениям, </w:t>
      </w:r>
      <w:proofErr w:type="spellStart"/>
      <w:r w:rsidRPr="00CE6053">
        <w:rPr>
          <w:rFonts w:ascii="Times New Roman" w:hAnsi="Times New Roman" w:cs="Times New Roman"/>
          <w:sz w:val="28"/>
          <w:szCs w:val="28"/>
        </w:rPr>
        <w:t>машино-местам</w:t>
      </w:r>
      <w:proofErr w:type="spellEnd"/>
      <w:r w:rsidRPr="00CE6053">
        <w:rPr>
          <w:rFonts w:ascii="Times New Roman" w:hAnsi="Times New Roman" w:cs="Times New Roman"/>
          <w:sz w:val="28"/>
          <w:szCs w:val="28"/>
        </w:rPr>
        <w:t xml:space="preserve"> такие адреса должны соответствовать адресам зданий (строений), сооружений, в которых они расположены.</w:t>
      </w:r>
    </w:p>
    <w:p w:rsidR="00414308" w:rsidRPr="00CE6053" w:rsidRDefault="00414308" w:rsidP="00414308">
      <w:pPr>
        <w:pStyle w:val="a3"/>
        <w:shd w:val="clear" w:color="auto" w:fill="FFFFFF"/>
        <w:spacing w:after="0"/>
        <w:jc w:val="both"/>
        <w:rPr>
          <w:sz w:val="28"/>
          <w:szCs w:val="28"/>
        </w:rPr>
      </w:pPr>
      <w:r w:rsidRPr="00CE6053">
        <w:rPr>
          <w:sz w:val="28"/>
          <w:szCs w:val="28"/>
        </w:rPr>
        <w:t>10. В случае</w:t>
      </w:r>
      <w:proofErr w:type="gramStart"/>
      <w:r w:rsidRPr="00CE6053">
        <w:rPr>
          <w:sz w:val="28"/>
          <w:szCs w:val="28"/>
        </w:rPr>
        <w:t>,</w:t>
      </w:r>
      <w:proofErr w:type="gramEnd"/>
      <w:r w:rsidRPr="00CE6053">
        <w:rPr>
          <w:sz w:val="28"/>
          <w:szCs w:val="28"/>
        </w:rPr>
        <w:t xml:space="preserve"> если зданию (строению) или сооружению не присвоен адрес, присвоение адреса помещению, </w:t>
      </w:r>
      <w:proofErr w:type="spellStart"/>
      <w:r w:rsidRPr="00CE6053">
        <w:rPr>
          <w:sz w:val="28"/>
          <w:szCs w:val="28"/>
        </w:rPr>
        <w:t>машино-месту</w:t>
      </w:r>
      <w:proofErr w:type="spellEnd"/>
      <w:r w:rsidRPr="00CE6053">
        <w:rPr>
          <w:sz w:val="28"/>
          <w:szCs w:val="28"/>
        </w:rPr>
        <w:t>, расположенному в таком здании (строении) или сооружении, осуществляется при условии одновременного присвоения адреса такому зданию (строению) или сооружению.</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11. В случае присвоения уполномоченным органом адреса многоквартирному дому при условии полученного разрешения на его </w:t>
      </w:r>
      <w:r w:rsidRPr="00CE6053">
        <w:rPr>
          <w:rFonts w:ascii="Times New Roman" w:hAnsi="Times New Roman" w:cs="Times New Roman"/>
          <w:sz w:val="28"/>
          <w:szCs w:val="28"/>
        </w:rPr>
        <w:lastRenderedPageBreak/>
        <w:t xml:space="preserve">строительство осуществляется одновременное присвоение адресов всем расположенным в нем помещениям и </w:t>
      </w:r>
      <w:proofErr w:type="spellStart"/>
      <w:r w:rsidRPr="00CE6053">
        <w:rPr>
          <w:rFonts w:ascii="Times New Roman" w:hAnsi="Times New Roman" w:cs="Times New Roman"/>
          <w:sz w:val="28"/>
          <w:szCs w:val="28"/>
        </w:rPr>
        <w:t>машино-местам</w:t>
      </w:r>
      <w:proofErr w:type="spellEnd"/>
      <w:r w:rsidRPr="00CE6053">
        <w:rPr>
          <w:rFonts w:ascii="Times New Roman" w:hAnsi="Times New Roman" w:cs="Times New Roman"/>
          <w:sz w:val="28"/>
          <w:szCs w:val="28"/>
        </w:rPr>
        <w:t>.</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8"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12. </w:t>
      </w:r>
      <w:proofErr w:type="gramStart"/>
      <w:r w:rsidRPr="00CE6053">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 xml:space="preserve">13. </w:t>
      </w:r>
      <w:proofErr w:type="gramStart"/>
      <w:r w:rsidRPr="00CE6053">
        <w:rPr>
          <w:sz w:val="28"/>
          <w:szCs w:val="28"/>
        </w:rPr>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14. Аннулирование адреса объекта адресации осуществляется в случаях:</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9" w:history="1">
        <w:r w:rsidRPr="00CE6053">
          <w:rPr>
            <w:rFonts w:ascii="Times New Roman" w:hAnsi="Times New Roman" w:cs="Times New Roman"/>
            <w:sz w:val="28"/>
            <w:szCs w:val="28"/>
          </w:rPr>
          <w:t>части 7 статьи 72</w:t>
        </w:r>
      </w:hyperlink>
      <w:r w:rsidRPr="00CE6053">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14308" w:rsidRPr="00CE6053" w:rsidRDefault="00414308" w:rsidP="00414308">
      <w:pPr>
        <w:autoSpaceDE w:val="0"/>
        <w:autoSpaceDN w:val="0"/>
        <w:adjustRightInd w:val="0"/>
        <w:spacing w:after="0" w:line="240" w:lineRule="auto"/>
        <w:ind w:firstLine="540"/>
        <w:jc w:val="both"/>
        <w:rPr>
          <w:rFonts w:ascii="Times New Roman" w:hAnsi="Times New Roman" w:cs="Times New Roman"/>
          <w:sz w:val="28"/>
          <w:szCs w:val="28"/>
        </w:rPr>
      </w:pPr>
      <w:r w:rsidRPr="00CE6053">
        <w:rPr>
          <w:rFonts w:ascii="Times New Roman" w:hAnsi="Times New Roman" w:cs="Times New Roman"/>
          <w:sz w:val="28"/>
          <w:szCs w:val="28"/>
        </w:rPr>
        <w:t>в) присвоения объекту адресации нового адреса.</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14308" w:rsidRPr="00CE6053" w:rsidRDefault="00414308" w:rsidP="00414308">
      <w:pPr>
        <w:pStyle w:val="a3"/>
        <w:shd w:val="clear" w:color="auto" w:fill="FFFFFF"/>
        <w:spacing w:after="0"/>
        <w:jc w:val="both"/>
        <w:rPr>
          <w:sz w:val="28"/>
          <w:szCs w:val="28"/>
        </w:rPr>
      </w:pPr>
      <w:r w:rsidRPr="00CE6053">
        <w:rPr>
          <w:sz w:val="28"/>
          <w:szCs w:val="28"/>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в таком здании (строении) или сооружении.</w:t>
      </w:r>
    </w:p>
    <w:p w:rsidR="00414308" w:rsidRPr="00CE6053" w:rsidRDefault="00414308" w:rsidP="00414308">
      <w:pPr>
        <w:pStyle w:val="a3"/>
        <w:shd w:val="clear" w:color="auto" w:fill="FFFFFF"/>
        <w:spacing w:after="0"/>
        <w:jc w:val="both"/>
        <w:rPr>
          <w:sz w:val="28"/>
          <w:szCs w:val="28"/>
        </w:rPr>
      </w:pPr>
      <w:r w:rsidRPr="00CE6053">
        <w:rPr>
          <w:sz w:val="28"/>
          <w:szCs w:val="28"/>
        </w:rPr>
        <w:t>19. При присвоении объекту адресации адреса или аннулировании его адреса уполномоченный орган обязан:</w:t>
      </w:r>
    </w:p>
    <w:p w:rsidR="00414308" w:rsidRPr="00CE6053" w:rsidRDefault="00414308" w:rsidP="00414308">
      <w:pPr>
        <w:pStyle w:val="a3"/>
        <w:shd w:val="clear" w:color="auto" w:fill="FFFFFF"/>
        <w:spacing w:after="0"/>
        <w:jc w:val="both"/>
        <w:rPr>
          <w:sz w:val="28"/>
          <w:szCs w:val="28"/>
        </w:rPr>
      </w:pPr>
      <w:r w:rsidRPr="00CE6053">
        <w:rPr>
          <w:sz w:val="28"/>
          <w:szCs w:val="28"/>
        </w:rPr>
        <w:t>а) определить возможность присвоения объекту адресации адреса или аннулирования его адреса;</w:t>
      </w:r>
    </w:p>
    <w:p w:rsidR="00414308" w:rsidRPr="00CE6053" w:rsidRDefault="00414308" w:rsidP="00414308">
      <w:pPr>
        <w:pStyle w:val="a3"/>
        <w:shd w:val="clear" w:color="auto" w:fill="FFFFFF"/>
        <w:spacing w:after="0"/>
        <w:jc w:val="both"/>
        <w:rPr>
          <w:sz w:val="28"/>
          <w:szCs w:val="28"/>
        </w:rPr>
      </w:pPr>
      <w:r w:rsidRPr="00CE6053">
        <w:rPr>
          <w:sz w:val="28"/>
          <w:szCs w:val="28"/>
        </w:rPr>
        <w:t>б) провести осмотр местонахождения объекта адресации (при необходимости);</w:t>
      </w:r>
    </w:p>
    <w:p w:rsidR="00414308" w:rsidRPr="00CE6053" w:rsidRDefault="00414308" w:rsidP="00414308">
      <w:pPr>
        <w:pStyle w:val="a3"/>
        <w:shd w:val="clear" w:color="auto" w:fill="FFFFFF"/>
        <w:spacing w:after="0"/>
        <w:jc w:val="both"/>
        <w:rPr>
          <w:sz w:val="28"/>
          <w:szCs w:val="28"/>
        </w:rPr>
      </w:pPr>
      <w:r w:rsidRPr="00CE6053">
        <w:rPr>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14308" w:rsidRPr="00CE6053" w:rsidRDefault="00414308" w:rsidP="00414308">
      <w:pPr>
        <w:pStyle w:val="a3"/>
        <w:shd w:val="clear" w:color="auto" w:fill="FFFFFF"/>
        <w:spacing w:after="0"/>
        <w:jc w:val="both"/>
        <w:rPr>
          <w:sz w:val="28"/>
          <w:szCs w:val="28"/>
        </w:rPr>
      </w:pPr>
      <w:r w:rsidRPr="00CE6053">
        <w:rPr>
          <w:sz w:val="28"/>
          <w:szCs w:val="28"/>
        </w:rPr>
        <w:t>20.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414308" w:rsidRPr="00CE6053" w:rsidRDefault="00414308" w:rsidP="00414308">
      <w:pPr>
        <w:pStyle w:val="a3"/>
        <w:shd w:val="clear" w:color="auto" w:fill="FFFFFF"/>
        <w:spacing w:after="0"/>
        <w:jc w:val="both"/>
        <w:rPr>
          <w:sz w:val="28"/>
          <w:szCs w:val="28"/>
        </w:rPr>
      </w:pPr>
      <w:r w:rsidRPr="00CE6053">
        <w:rPr>
          <w:sz w:val="28"/>
          <w:szCs w:val="28"/>
        </w:rPr>
        <w:t>21. Решение администрации о присвоении объекту адресации адреса принимается одновременно:</w:t>
      </w:r>
    </w:p>
    <w:p w:rsidR="00414308" w:rsidRPr="00CE6053" w:rsidRDefault="00414308" w:rsidP="00414308">
      <w:pPr>
        <w:pStyle w:val="a3"/>
        <w:shd w:val="clear" w:color="auto" w:fill="FFFFFF"/>
        <w:spacing w:after="0"/>
        <w:jc w:val="both"/>
        <w:rPr>
          <w:sz w:val="28"/>
          <w:szCs w:val="28"/>
        </w:rPr>
      </w:pPr>
      <w:r w:rsidRPr="00CE6053">
        <w:rPr>
          <w:sz w:val="28"/>
          <w:szCs w:val="28"/>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б) с заключением администрацией соглашения о перераспределении земельных участков, являющихся объектами адресации, в соответствии с </w:t>
      </w:r>
      <w:hyperlink r:id="rId20" w:history="1">
        <w:r w:rsidRPr="00CE6053">
          <w:rPr>
            <w:rStyle w:val="a5"/>
            <w:rFonts w:eastAsiaTheme="majorEastAsia"/>
            <w:sz w:val="28"/>
            <w:szCs w:val="28"/>
          </w:rPr>
          <w:t>Земельным кодексом</w:t>
        </w:r>
      </w:hyperlink>
      <w:r w:rsidRPr="00CE6053">
        <w:rPr>
          <w:sz w:val="28"/>
          <w:szCs w:val="28"/>
        </w:rPr>
        <w:t xml:space="preserve">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в) с заключением администрацией договора о развитии застроенной территории в соответствии с </w:t>
      </w:r>
      <w:hyperlink r:id="rId21" w:history="1">
        <w:r w:rsidRPr="00CE6053">
          <w:rPr>
            <w:rStyle w:val="a5"/>
            <w:rFonts w:eastAsiaTheme="majorEastAsia"/>
            <w:sz w:val="28"/>
            <w:szCs w:val="28"/>
          </w:rPr>
          <w:t>Градостроительным кодексом</w:t>
        </w:r>
      </w:hyperlink>
      <w:r w:rsidRPr="00CE6053">
        <w:rPr>
          <w:sz w:val="28"/>
          <w:szCs w:val="28"/>
        </w:rPr>
        <w:t xml:space="preserve">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г) с утверждением проекта планировки территории;</w:t>
      </w:r>
    </w:p>
    <w:p w:rsidR="00414308" w:rsidRPr="00CE6053" w:rsidRDefault="00414308" w:rsidP="00414308">
      <w:pPr>
        <w:pStyle w:val="a3"/>
        <w:shd w:val="clear" w:color="auto" w:fill="FFFFFF"/>
        <w:spacing w:after="0"/>
        <w:jc w:val="both"/>
        <w:rPr>
          <w:sz w:val="28"/>
          <w:szCs w:val="28"/>
        </w:rPr>
      </w:pPr>
      <w:proofErr w:type="spellStart"/>
      <w:r w:rsidRPr="00CE6053">
        <w:rPr>
          <w:sz w:val="28"/>
          <w:szCs w:val="28"/>
        </w:rPr>
        <w:t>д</w:t>
      </w:r>
      <w:proofErr w:type="spellEnd"/>
      <w:r w:rsidRPr="00CE6053">
        <w:rPr>
          <w:sz w:val="28"/>
          <w:szCs w:val="28"/>
        </w:rPr>
        <w:t>) с принятием решения о строительстве объекта адресации.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CE6053">
        <w:rPr>
          <w:rFonts w:ascii="Times New Roman" w:hAnsi="Times New Roman" w:cs="Times New Roman"/>
          <w:sz w:val="28"/>
          <w:szCs w:val="28"/>
        </w:rPr>
        <w:t>сведения</w:t>
      </w:r>
      <w:proofErr w:type="gramEnd"/>
      <w:r w:rsidRPr="00CE6053">
        <w:rPr>
          <w:rFonts w:ascii="Times New Roman" w:hAnsi="Times New Roman" w:cs="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14308" w:rsidRPr="00CE6053" w:rsidRDefault="00414308" w:rsidP="00414308">
      <w:pPr>
        <w:pStyle w:val="a3"/>
        <w:shd w:val="clear" w:color="auto" w:fill="FFFFFF"/>
        <w:spacing w:after="0"/>
        <w:jc w:val="both"/>
        <w:rPr>
          <w:sz w:val="28"/>
          <w:szCs w:val="28"/>
        </w:rPr>
      </w:pPr>
      <w:r w:rsidRPr="00CE6053">
        <w:rPr>
          <w:sz w:val="28"/>
          <w:szCs w:val="28"/>
        </w:rPr>
        <w:t>22. Решение администрации о присвоении объекту адресации адреса содержит:</w:t>
      </w:r>
    </w:p>
    <w:p w:rsidR="00414308" w:rsidRPr="00CE6053" w:rsidRDefault="00414308" w:rsidP="00414308">
      <w:pPr>
        <w:pStyle w:val="a3"/>
        <w:shd w:val="clear" w:color="auto" w:fill="FFFFFF"/>
        <w:spacing w:after="0"/>
        <w:jc w:val="both"/>
        <w:rPr>
          <w:sz w:val="28"/>
          <w:szCs w:val="28"/>
        </w:rPr>
      </w:pPr>
      <w:r w:rsidRPr="00CE6053">
        <w:rPr>
          <w:sz w:val="28"/>
          <w:szCs w:val="28"/>
        </w:rPr>
        <w:t>присвоенный объекту адресации адрес;</w:t>
      </w:r>
    </w:p>
    <w:p w:rsidR="00414308" w:rsidRPr="00CE6053" w:rsidRDefault="00414308" w:rsidP="00414308">
      <w:pPr>
        <w:pStyle w:val="a3"/>
        <w:shd w:val="clear" w:color="auto" w:fill="FFFFFF"/>
        <w:spacing w:after="0"/>
        <w:jc w:val="both"/>
        <w:rPr>
          <w:sz w:val="28"/>
          <w:szCs w:val="28"/>
        </w:rPr>
      </w:pPr>
      <w:r w:rsidRPr="00CE6053">
        <w:rPr>
          <w:sz w:val="28"/>
          <w:szCs w:val="28"/>
        </w:rPr>
        <w:t>реквизиты и наименования документов, на основании которых принято решение о присвоении адреса;</w:t>
      </w:r>
    </w:p>
    <w:p w:rsidR="00414308" w:rsidRPr="00CE6053" w:rsidRDefault="00414308" w:rsidP="00414308">
      <w:pPr>
        <w:pStyle w:val="a3"/>
        <w:shd w:val="clear" w:color="auto" w:fill="FFFFFF"/>
        <w:spacing w:after="0"/>
        <w:jc w:val="both"/>
        <w:rPr>
          <w:sz w:val="28"/>
          <w:szCs w:val="28"/>
        </w:rPr>
      </w:pPr>
      <w:r w:rsidRPr="00CE6053">
        <w:rPr>
          <w:sz w:val="28"/>
          <w:szCs w:val="28"/>
        </w:rPr>
        <w:t>описание местоположения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кадастровые номера, адреса и сведения об объектах недвижимости, из которых образуется объект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другие необходимые сведения, определенные администрацией.</w:t>
      </w:r>
    </w:p>
    <w:p w:rsidR="00414308" w:rsidRPr="00CE6053" w:rsidRDefault="00414308" w:rsidP="00414308">
      <w:pPr>
        <w:pStyle w:val="a3"/>
        <w:shd w:val="clear" w:color="auto" w:fill="FFFFFF"/>
        <w:spacing w:after="0"/>
        <w:jc w:val="both"/>
        <w:rPr>
          <w:sz w:val="28"/>
          <w:szCs w:val="28"/>
        </w:rPr>
      </w:pPr>
      <w:r w:rsidRPr="00CE6053">
        <w:rPr>
          <w:sz w:val="28"/>
          <w:szCs w:val="28"/>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23. Решение администрации об аннулировании адреса объекта адресации содержит:</w:t>
      </w:r>
    </w:p>
    <w:p w:rsidR="00414308" w:rsidRPr="00CE6053" w:rsidRDefault="00414308" w:rsidP="00414308">
      <w:pPr>
        <w:pStyle w:val="a3"/>
        <w:shd w:val="clear" w:color="auto" w:fill="FFFFFF"/>
        <w:spacing w:after="0"/>
        <w:jc w:val="both"/>
        <w:rPr>
          <w:sz w:val="28"/>
          <w:szCs w:val="28"/>
        </w:rPr>
      </w:pPr>
      <w:r w:rsidRPr="00CE6053">
        <w:rPr>
          <w:sz w:val="28"/>
          <w:szCs w:val="28"/>
        </w:rPr>
        <w:t>аннулируемый адрес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уникальный номер аннулируемого адреса объекта адресации в государственном адресном реестре;</w:t>
      </w:r>
    </w:p>
    <w:p w:rsidR="00414308" w:rsidRPr="00CE6053" w:rsidRDefault="00414308" w:rsidP="00414308">
      <w:pPr>
        <w:pStyle w:val="a3"/>
        <w:shd w:val="clear" w:color="auto" w:fill="FFFFFF"/>
        <w:spacing w:after="0"/>
        <w:jc w:val="both"/>
        <w:rPr>
          <w:sz w:val="28"/>
          <w:szCs w:val="28"/>
        </w:rPr>
      </w:pPr>
      <w:r w:rsidRPr="00CE6053">
        <w:rPr>
          <w:sz w:val="28"/>
          <w:szCs w:val="28"/>
        </w:rPr>
        <w:t>причину аннулирования адреса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и (или) снятия с государственного кадастрового учета объекта недвижимости, являющегося объектом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другие необходимые сведения, определенные администрацией.</w:t>
      </w:r>
    </w:p>
    <w:p w:rsidR="00414308" w:rsidRPr="00CE6053" w:rsidRDefault="00414308" w:rsidP="00414308">
      <w:pPr>
        <w:pStyle w:val="a3"/>
        <w:shd w:val="clear" w:color="auto" w:fill="FFFFFF"/>
        <w:spacing w:after="0"/>
        <w:jc w:val="both"/>
        <w:rPr>
          <w:sz w:val="28"/>
          <w:szCs w:val="28"/>
        </w:rPr>
      </w:pPr>
      <w:r w:rsidRPr="00CE6053">
        <w:rPr>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14308" w:rsidRPr="00CE6053" w:rsidRDefault="00414308" w:rsidP="00414308">
      <w:pPr>
        <w:pStyle w:val="a3"/>
        <w:shd w:val="clear" w:color="auto" w:fill="FFFFFF"/>
        <w:spacing w:after="0"/>
        <w:jc w:val="both"/>
        <w:rPr>
          <w:sz w:val="28"/>
          <w:szCs w:val="28"/>
        </w:rPr>
      </w:pPr>
      <w:r w:rsidRPr="00CE6053">
        <w:rPr>
          <w:sz w:val="28"/>
          <w:szCs w:val="28"/>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14308" w:rsidRPr="00CE6053" w:rsidRDefault="00414308" w:rsidP="00414308">
      <w:pPr>
        <w:pStyle w:val="a3"/>
        <w:shd w:val="clear" w:color="auto" w:fill="FFFFFF"/>
        <w:spacing w:after="0"/>
        <w:jc w:val="both"/>
        <w:rPr>
          <w:sz w:val="28"/>
          <w:szCs w:val="28"/>
        </w:rPr>
      </w:pPr>
      <w:r w:rsidRPr="00CE6053">
        <w:rPr>
          <w:sz w:val="28"/>
          <w:szCs w:val="28"/>
        </w:rPr>
        <w:t>25.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25(1). </w:t>
      </w:r>
      <w:proofErr w:type="gramStart"/>
      <w:r w:rsidRPr="00CE6053">
        <w:rPr>
          <w:rFonts w:ascii="Times New Roman" w:hAnsi="Times New Roman" w:cs="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CE6053">
        <w:rPr>
          <w:rFonts w:ascii="Times New Roman" w:hAnsi="Times New Roman" w:cs="Times New Roman"/>
          <w:sz w:val="28"/>
          <w:szCs w:val="28"/>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2" w:history="1">
        <w:r w:rsidRPr="00CE6053">
          <w:rPr>
            <w:rFonts w:ascii="Times New Roman" w:hAnsi="Times New Roman" w:cs="Times New Roman"/>
            <w:sz w:val="28"/>
            <w:szCs w:val="28"/>
          </w:rPr>
          <w:t>законом</w:t>
        </w:r>
      </w:hyperlink>
      <w:r w:rsidRPr="00CE6053">
        <w:rPr>
          <w:rFonts w:ascii="Times New Roman" w:hAnsi="Times New Roman" w:cs="Times New Roman"/>
          <w:sz w:val="28"/>
          <w:szCs w:val="28"/>
        </w:rPr>
        <w:t xml:space="preserve"> "О государственной регистрации недвижимости</w:t>
      </w:r>
    </w:p>
    <w:p w:rsidR="00414308" w:rsidRPr="00CE6053" w:rsidRDefault="00414308" w:rsidP="00414308">
      <w:pPr>
        <w:pStyle w:val="a3"/>
        <w:shd w:val="clear" w:color="auto" w:fill="FFFFFF"/>
        <w:spacing w:after="0"/>
        <w:jc w:val="both"/>
        <w:rPr>
          <w:sz w:val="28"/>
          <w:szCs w:val="28"/>
        </w:rPr>
      </w:pPr>
      <w:r w:rsidRPr="00CE6053">
        <w:rPr>
          <w:sz w:val="28"/>
          <w:szCs w:val="28"/>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а) право хозяйственного ведения;</w:t>
      </w:r>
    </w:p>
    <w:p w:rsidR="00414308" w:rsidRPr="00CE6053" w:rsidRDefault="00414308" w:rsidP="00414308">
      <w:pPr>
        <w:pStyle w:val="a3"/>
        <w:shd w:val="clear" w:color="auto" w:fill="FFFFFF"/>
        <w:spacing w:after="0"/>
        <w:jc w:val="both"/>
        <w:rPr>
          <w:sz w:val="28"/>
          <w:szCs w:val="28"/>
        </w:rPr>
      </w:pPr>
      <w:r w:rsidRPr="00CE6053">
        <w:rPr>
          <w:sz w:val="28"/>
          <w:szCs w:val="28"/>
        </w:rPr>
        <w:t>б) право оперативного управления;</w:t>
      </w:r>
    </w:p>
    <w:p w:rsidR="00414308" w:rsidRPr="00CE6053" w:rsidRDefault="00414308" w:rsidP="00414308">
      <w:pPr>
        <w:pStyle w:val="a3"/>
        <w:shd w:val="clear" w:color="auto" w:fill="FFFFFF"/>
        <w:spacing w:after="0"/>
        <w:jc w:val="both"/>
        <w:rPr>
          <w:sz w:val="28"/>
          <w:szCs w:val="28"/>
        </w:rPr>
      </w:pPr>
      <w:r w:rsidRPr="00CE6053">
        <w:rPr>
          <w:sz w:val="28"/>
          <w:szCs w:val="28"/>
        </w:rPr>
        <w:t>в) право пожизненно наследуемого владения;</w:t>
      </w:r>
    </w:p>
    <w:p w:rsidR="00414308" w:rsidRPr="00CE6053" w:rsidRDefault="00414308" w:rsidP="00414308">
      <w:pPr>
        <w:pStyle w:val="a3"/>
        <w:shd w:val="clear" w:color="auto" w:fill="FFFFFF"/>
        <w:spacing w:after="0"/>
        <w:jc w:val="both"/>
        <w:rPr>
          <w:sz w:val="28"/>
          <w:szCs w:val="28"/>
        </w:rPr>
      </w:pPr>
      <w:r w:rsidRPr="00CE6053">
        <w:rPr>
          <w:sz w:val="28"/>
          <w:szCs w:val="28"/>
        </w:rPr>
        <w:t>г) право постоянного (бессрочного) пользования.</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28. Заявление составляется лицами, указанными в </w:t>
      </w:r>
      <w:hyperlink r:id="rId23" w:anchor="sub_1024" w:history="1">
        <w:r w:rsidRPr="00CE6053">
          <w:rPr>
            <w:rStyle w:val="a5"/>
            <w:rFonts w:eastAsiaTheme="majorEastAsia"/>
            <w:sz w:val="28"/>
            <w:szCs w:val="28"/>
          </w:rPr>
          <w:t>пункте 24</w:t>
        </w:r>
      </w:hyperlink>
      <w:r w:rsidRPr="00CE6053">
        <w:rPr>
          <w:sz w:val="28"/>
          <w:szCs w:val="28"/>
        </w:rPr>
        <w:t xml:space="preserve"> настоящих Правил (далее - заявитель), по форме, устанавливаемой Министерством финансов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29. </w:t>
      </w:r>
      <w:proofErr w:type="gramStart"/>
      <w:r w:rsidRPr="00CE6053">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24" w:history="1">
        <w:r w:rsidRPr="00CE6053">
          <w:rPr>
            <w:rStyle w:val="a5"/>
            <w:rFonts w:eastAsiaTheme="majorEastAsia"/>
            <w:sz w:val="28"/>
            <w:szCs w:val="28"/>
          </w:rPr>
          <w:t>законодательством</w:t>
        </w:r>
      </w:hyperlink>
      <w:r w:rsidRPr="00CE6053">
        <w:rPr>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sidR="004E76F5">
        <w:rPr>
          <w:sz w:val="28"/>
          <w:szCs w:val="28"/>
        </w:rPr>
        <w:t xml:space="preserve">публичной власти федеральной </w:t>
      </w:r>
      <w:proofErr w:type="spellStart"/>
      <w:r w:rsidR="004E76F5">
        <w:rPr>
          <w:sz w:val="28"/>
          <w:szCs w:val="28"/>
        </w:rPr>
        <w:t>территорр</w:t>
      </w:r>
      <w:proofErr w:type="spellEnd"/>
      <w:r w:rsidRPr="00CE6053">
        <w:rPr>
          <w:sz w:val="28"/>
          <w:szCs w:val="28"/>
        </w:rPr>
        <w:t xml:space="preserve"> (далее - представитель заявителя).</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25"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26"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30. В случае образования 2 или более объектов адресации в результате преобразования существующего объекта или объектов адресации </w:t>
      </w:r>
      <w:r w:rsidRPr="00CE6053">
        <w:rPr>
          <w:sz w:val="28"/>
          <w:szCs w:val="28"/>
        </w:rPr>
        <w:lastRenderedPageBreak/>
        <w:t>представляется одно заявление на все одновременно образуемые объекты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31. </w:t>
      </w:r>
      <w:proofErr w:type="gramStart"/>
      <w:r w:rsidRPr="00CE6053">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27" w:history="1">
        <w:r w:rsidRPr="00CE6053">
          <w:rPr>
            <w:rStyle w:val="a5"/>
            <w:rFonts w:eastAsiaTheme="majorEastAsia"/>
            <w:sz w:val="28"/>
            <w:szCs w:val="28"/>
          </w:rPr>
          <w:t>"Единый портал</w:t>
        </w:r>
      </w:hyperlink>
      <w:r w:rsidRPr="00CE6053">
        <w:rPr>
          <w:sz w:val="28"/>
          <w:szCs w:val="28"/>
        </w:rPr>
        <w:t xml:space="preserve">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CE6053">
        <w:rPr>
          <w:sz w:val="28"/>
          <w:szCs w:val="28"/>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14308" w:rsidRPr="00CE6053" w:rsidRDefault="00414308" w:rsidP="00414308">
      <w:pPr>
        <w:pStyle w:val="a3"/>
        <w:shd w:val="clear" w:color="auto" w:fill="FFFFFF"/>
        <w:spacing w:after="0"/>
        <w:jc w:val="both"/>
        <w:rPr>
          <w:sz w:val="28"/>
          <w:szCs w:val="28"/>
        </w:rPr>
      </w:pPr>
      <w:r w:rsidRPr="00CE6053">
        <w:rPr>
          <w:sz w:val="28"/>
          <w:szCs w:val="28"/>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14308" w:rsidRPr="00CE6053" w:rsidRDefault="00414308" w:rsidP="00414308">
      <w:pPr>
        <w:pStyle w:val="a3"/>
        <w:shd w:val="clear" w:color="auto" w:fill="FFFFFF"/>
        <w:spacing w:after="0"/>
        <w:jc w:val="both"/>
        <w:rPr>
          <w:sz w:val="28"/>
          <w:szCs w:val="28"/>
        </w:rPr>
      </w:pPr>
      <w:r w:rsidRPr="00CE6053">
        <w:rPr>
          <w:sz w:val="28"/>
          <w:szCs w:val="28"/>
        </w:rPr>
        <w:t>Перечень многофункциональных центров, с которыми администрацией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414308" w:rsidRPr="00CE6053" w:rsidRDefault="00414308" w:rsidP="00414308">
      <w:pPr>
        <w:pStyle w:val="a3"/>
        <w:shd w:val="clear" w:color="auto" w:fill="FFFFFF"/>
        <w:spacing w:after="0"/>
        <w:jc w:val="both"/>
        <w:rPr>
          <w:sz w:val="28"/>
          <w:szCs w:val="28"/>
        </w:rPr>
      </w:pPr>
      <w:r w:rsidRPr="00CE6053">
        <w:rPr>
          <w:sz w:val="28"/>
          <w:szCs w:val="28"/>
        </w:rPr>
        <w:t>Заявление представляется в администрацию или многофункциональный центр по месту нахождения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32. Заявление подписывается заявителем либо представителем заявителя.</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8" w:history="1">
        <w:r w:rsidRPr="00CE6053">
          <w:rPr>
            <w:rStyle w:val="a5"/>
            <w:rFonts w:eastAsiaTheme="majorEastAsia"/>
            <w:sz w:val="28"/>
            <w:szCs w:val="28"/>
          </w:rPr>
          <w:t>законодательством</w:t>
        </w:r>
      </w:hyperlink>
      <w:r w:rsidRPr="00CE6053">
        <w:rPr>
          <w:sz w:val="28"/>
          <w:szCs w:val="28"/>
        </w:rPr>
        <w:t xml:space="preserve"> Российской Федерации.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9" w:history="1">
        <w:r w:rsidRPr="00CE6053">
          <w:rPr>
            <w:rFonts w:ascii="Times New Roman" w:hAnsi="Times New Roman" w:cs="Times New Roman"/>
            <w:sz w:val="28"/>
            <w:szCs w:val="28"/>
          </w:rPr>
          <w:t>статьей 35</w:t>
        </w:r>
      </w:hyperlink>
      <w:r w:rsidRPr="00CE6053">
        <w:rPr>
          <w:rFonts w:ascii="Times New Roman" w:hAnsi="Times New Roman" w:cs="Times New Roman"/>
          <w:sz w:val="28"/>
          <w:szCs w:val="28"/>
        </w:rPr>
        <w:t xml:space="preserve"> или </w:t>
      </w:r>
      <w:hyperlink r:id="rId30" w:history="1">
        <w:r w:rsidRPr="00CE6053">
          <w:rPr>
            <w:rFonts w:ascii="Times New Roman" w:hAnsi="Times New Roman" w:cs="Times New Roman"/>
            <w:sz w:val="28"/>
            <w:szCs w:val="28"/>
          </w:rPr>
          <w:t>статьей 42.3</w:t>
        </w:r>
      </w:hyperlink>
      <w:r w:rsidRPr="00CE6053">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31" w:history="1">
        <w:r w:rsidRPr="00CE6053">
          <w:rPr>
            <w:rFonts w:ascii="Times New Roman" w:hAnsi="Times New Roman" w:cs="Times New Roman"/>
            <w:sz w:val="28"/>
            <w:szCs w:val="28"/>
          </w:rPr>
          <w:t>частью 2 статьи 21.1</w:t>
        </w:r>
      </w:hyperlink>
      <w:r w:rsidRPr="00CE605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32" w:history="1">
        <w:r w:rsidRPr="00CE6053">
          <w:rPr>
            <w:rStyle w:val="a5"/>
            <w:rFonts w:eastAsiaTheme="majorEastAsia"/>
            <w:sz w:val="28"/>
            <w:szCs w:val="28"/>
          </w:rPr>
          <w:t>квалифицированной электронной подписи</w:t>
        </w:r>
      </w:hyperlink>
      <w:r w:rsidRPr="00CE6053">
        <w:rPr>
          <w:sz w:val="28"/>
          <w:szCs w:val="28"/>
        </w:rPr>
        <w:t xml:space="preserve"> (в случае, если представитель заявителя действует на основании доверенности).</w:t>
      </w:r>
    </w:p>
    <w:p w:rsidR="00414308" w:rsidRPr="00CE6053" w:rsidRDefault="00414308" w:rsidP="00414308">
      <w:pPr>
        <w:pStyle w:val="a3"/>
        <w:shd w:val="clear" w:color="auto" w:fill="FFFFFF"/>
        <w:spacing w:after="0"/>
        <w:jc w:val="both"/>
        <w:rPr>
          <w:sz w:val="28"/>
          <w:szCs w:val="28"/>
        </w:rPr>
      </w:pPr>
      <w:r w:rsidRPr="00CE6053">
        <w:rPr>
          <w:sz w:val="28"/>
          <w:szCs w:val="28"/>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34. К документам, на основании которых уполномоченными органами принимаются решения, предусмотренные пунктом 20 настоящих Правил, относятся: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а) правоустанавливающие и (или) </w:t>
      </w:r>
      <w:proofErr w:type="spellStart"/>
      <w:r w:rsidRPr="00CE6053">
        <w:rPr>
          <w:rFonts w:ascii="Times New Roman" w:hAnsi="Times New Roman" w:cs="Times New Roman"/>
          <w:sz w:val="28"/>
          <w:szCs w:val="28"/>
        </w:rPr>
        <w:t>правоудостоверяющие</w:t>
      </w:r>
      <w:proofErr w:type="spellEnd"/>
      <w:r w:rsidRPr="00CE6053">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3"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w:t>
      </w:r>
      <w:proofErr w:type="gramStart"/>
      <w:r w:rsidRPr="00CE6053">
        <w:rPr>
          <w:rFonts w:ascii="Times New Roman" w:hAnsi="Times New Roman" w:cs="Times New Roman"/>
          <w:sz w:val="28"/>
          <w:szCs w:val="28"/>
        </w:rPr>
        <w:t>строительства</w:t>
      </w:r>
      <w:proofErr w:type="gramEnd"/>
      <w:r w:rsidRPr="00CE6053">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CE6053">
        <w:rPr>
          <w:rFonts w:ascii="Times New Roman" w:hAnsi="Times New Roman" w:cs="Times New Roman"/>
          <w:sz w:val="28"/>
          <w:szCs w:val="28"/>
        </w:rPr>
        <w:t>правоудостоверяющие</w:t>
      </w:r>
      <w:proofErr w:type="spellEnd"/>
      <w:r w:rsidRPr="00CE6053">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14308" w:rsidRPr="00CE6053" w:rsidRDefault="00414308" w:rsidP="00414308">
      <w:pPr>
        <w:autoSpaceDE w:val="0"/>
        <w:autoSpaceDN w:val="0"/>
        <w:adjustRightInd w:val="0"/>
        <w:spacing w:after="0" w:line="240" w:lineRule="auto"/>
        <w:jc w:val="both"/>
        <w:rPr>
          <w:sz w:val="28"/>
          <w:szCs w:val="28"/>
        </w:rPr>
      </w:pPr>
      <w:r w:rsidRPr="00CE6053">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4" w:history="1">
        <w:r w:rsidRPr="00CE6053">
          <w:rPr>
            <w:rFonts w:ascii="Times New Roman" w:hAnsi="Times New Roman" w:cs="Times New Roman"/>
            <w:sz w:val="28"/>
            <w:szCs w:val="28"/>
          </w:rPr>
          <w:t>кодексом</w:t>
        </w:r>
      </w:hyperlink>
      <w:r w:rsidRPr="00CE6053">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14308" w:rsidRPr="00CE6053" w:rsidRDefault="00414308" w:rsidP="00414308">
      <w:pPr>
        <w:pStyle w:val="a3"/>
        <w:shd w:val="clear" w:color="auto" w:fill="FFFFFF"/>
        <w:spacing w:after="0"/>
        <w:jc w:val="both"/>
        <w:rPr>
          <w:sz w:val="28"/>
          <w:szCs w:val="28"/>
        </w:rPr>
      </w:pPr>
      <w:r w:rsidRPr="00CE6053">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lastRenderedPageBreak/>
        <w:t>д</w:t>
      </w:r>
      <w:proofErr w:type="spellEnd"/>
      <w:r w:rsidRPr="00CE6053">
        <w:rPr>
          <w:rFonts w:ascii="Times New Roman" w:hAnsi="Times New Roman" w:cs="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14308" w:rsidRPr="00CE6053" w:rsidRDefault="00414308" w:rsidP="00414308">
      <w:pPr>
        <w:pStyle w:val="a3"/>
        <w:shd w:val="clear" w:color="auto" w:fill="FFFFFF"/>
        <w:spacing w:after="0"/>
        <w:jc w:val="both"/>
        <w:rPr>
          <w:sz w:val="28"/>
          <w:szCs w:val="28"/>
        </w:rPr>
      </w:pPr>
      <w:r w:rsidRPr="00CE6053">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14308" w:rsidRPr="00CE6053" w:rsidRDefault="00414308" w:rsidP="00414308">
      <w:pPr>
        <w:pStyle w:val="a3"/>
        <w:shd w:val="clear" w:color="auto" w:fill="FFFFFF"/>
        <w:spacing w:after="0"/>
        <w:jc w:val="both"/>
        <w:rPr>
          <w:sz w:val="28"/>
          <w:szCs w:val="28"/>
        </w:rPr>
      </w:pPr>
      <w:r w:rsidRPr="00CE6053">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34(1). </w:t>
      </w:r>
      <w:proofErr w:type="gramStart"/>
      <w:r w:rsidRPr="00CE6053">
        <w:rPr>
          <w:rFonts w:ascii="Times New Roman" w:hAnsi="Times New Roman" w:cs="Times New Roman"/>
          <w:sz w:val="28"/>
          <w:szCs w:val="28"/>
        </w:rPr>
        <w:t>Документы, указанные в подпунктах "б", "</w:t>
      </w:r>
      <w:proofErr w:type="spellStart"/>
      <w:r w:rsidRPr="00CE6053">
        <w:rPr>
          <w:rFonts w:ascii="Times New Roman" w:hAnsi="Times New Roman" w:cs="Times New Roman"/>
          <w:sz w:val="28"/>
          <w:szCs w:val="28"/>
        </w:rPr>
        <w:t>д</w:t>
      </w:r>
      <w:proofErr w:type="spellEnd"/>
      <w:r w:rsidRPr="00CE6053">
        <w:rPr>
          <w:rFonts w:ascii="Times New Roman" w:hAnsi="Times New Roman" w:cs="Times New Roman"/>
          <w:sz w:val="28"/>
          <w:szCs w:val="28"/>
        </w:rPr>
        <w:t>", "</w:t>
      </w: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4E76F5" w:rsidRPr="002C2D1C" w:rsidRDefault="00414308" w:rsidP="004E76F5">
      <w:pPr>
        <w:pStyle w:val="a4"/>
        <w:ind w:firstLine="709"/>
        <w:jc w:val="both"/>
        <w:rPr>
          <w:rFonts w:ascii="Times New Roman" w:hAnsi="Times New Roman" w:cs="Times New Roman"/>
          <w:sz w:val="28"/>
          <w:szCs w:val="28"/>
        </w:rPr>
      </w:pPr>
      <w:r w:rsidRPr="00CE6053">
        <w:rPr>
          <w:rFonts w:ascii="Times New Roman" w:hAnsi="Times New Roman" w:cs="Times New Roman"/>
          <w:sz w:val="28"/>
          <w:szCs w:val="28"/>
        </w:rPr>
        <w:t xml:space="preserve">35. </w:t>
      </w:r>
      <w:proofErr w:type="gramStart"/>
      <w:r w:rsidR="004E76F5" w:rsidRPr="002C2D1C">
        <w:rPr>
          <w:rFonts w:ascii="Times New Roman" w:hAnsi="Times New Roman" w:cs="Times New Roman"/>
          <w:sz w:val="28"/>
          <w:szCs w:val="28"/>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органом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roofErr w:type="gramEnd"/>
    </w:p>
    <w:p w:rsidR="004E76F5" w:rsidRDefault="004E76F5" w:rsidP="004E76F5">
      <w:pPr>
        <w:autoSpaceDE w:val="0"/>
        <w:autoSpaceDN w:val="0"/>
        <w:adjustRightInd w:val="0"/>
        <w:spacing w:after="0" w:line="240" w:lineRule="auto"/>
        <w:jc w:val="both"/>
        <w:rPr>
          <w:rFonts w:ascii="Times New Roman" w:hAnsi="Times New Roman" w:cs="Times New Roman"/>
          <w:sz w:val="28"/>
          <w:szCs w:val="28"/>
        </w:rPr>
      </w:pPr>
      <w:proofErr w:type="gramStart"/>
      <w:r w:rsidRPr="002C2D1C">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w:t>
      </w:r>
      <w:r w:rsidRPr="002C2D1C">
        <w:rPr>
          <w:rFonts w:ascii="Times New Roman" w:hAnsi="Times New Roman" w:cs="Times New Roman"/>
          <w:sz w:val="28"/>
          <w:szCs w:val="28"/>
        </w:rPr>
        <w:lastRenderedPageBreak/>
        <w:t>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414308" w:rsidRPr="004E76F5" w:rsidRDefault="00414308" w:rsidP="004E76F5">
      <w:pPr>
        <w:autoSpaceDE w:val="0"/>
        <w:autoSpaceDN w:val="0"/>
        <w:adjustRightInd w:val="0"/>
        <w:spacing w:after="0" w:line="240" w:lineRule="auto"/>
        <w:jc w:val="both"/>
        <w:rPr>
          <w:rFonts w:ascii="Times New Roman" w:hAnsi="Times New Roman" w:cs="Times New Roman"/>
          <w:sz w:val="28"/>
          <w:szCs w:val="28"/>
        </w:rPr>
      </w:pPr>
      <w:r w:rsidRPr="004E76F5">
        <w:rPr>
          <w:rFonts w:ascii="Times New Roman" w:hAnsi="Times New Roman" w:cs="Times New Roman"/>
          <w:sz w:val="28"/>
          <w:szCs w:val="28"/>
        </w:rPr>
        <w:t xml:space="preserve">36. Если заявление и документы, указанные в </w:t>
      </w:r>
      <w:hyperlink r:id="rId35" w:anchor="sub_1034" w:history="1">
        <w:r w:rsidRPr="004E76F5">
          <w:rPr>
            <w:rStyle w:val="a5"/>
            <w:rFonts w:ascii="Times New Roman" w:eastAsiaTheme="majorEastAsia" w:hAnsi="Times New Roman" w:cs="Times New Roman"/>
            <w:sz w:val="28"/>
            <w:szCs w:val="28"/>
          </w:rPr>
          <w:t>пункте 34</w:t>
        </w:r>
      </w:hyperlink>
      <w:r w:rsidRPr="004E76F5">
        <w:rPr>
          <w:rFonts w:ascii="Times New Roman" w:hAnsi="Times New Roman" w:cs="Times New Roman"/>
          <w:sz w:val="28"/>
          <w:szCs w:val="28"/>
        </w:rPr>
        <w:t xml:space="preserve"> настоящих Правил, представляются заявителем (представителем заявителя) в администрацию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414308" w:rsidRPr="00CE6053" w:rsidRDefault="00414308" w:rsidP="004E76F5">
      <w:pPr>
        <w:pStyle w:val="a3"/>
        <w:shd w:val="clear" w:color="auto" w:fill="FFFFFF"/>
        <w:spacing w:before="0" w:beforeAutospacing="0" w:after="0" w:afterAutospacing="0"/>
        <w:jc w:val="both"/>
        <w:rPr>
          <w:sz w:val="28"/>
          <w:szCs w:val="28"/>
        </w:rPr>
      </w:pPr>
      <w:r w:rsidRPr="004E76F5">
        <w:rPr>
          <w:sz w:val="28"/>
          <w:szCs w:val="28"/>
        </w:rPr>
        <w:t>В случае</w:t>
      </w:r>
      <w:proofErr w:type="gramStart"/>
      <w:r w:rsidRPr="004E76F5">
        <w:rPr>
          <w:sz w:val="28"/>
          <w:szCs w:val="28"/>
        </w:rPr>
        <w:t>,</w:t>
      </w:r>
      <w:proofErr w:type="gramEnd"/>
      <w:r w:rsidRPr="004E76F5">
        <w:rPr>
          <w:sz w:val="28"/>
          <w:szCs w:val="28"/>
        </w:rPr>
        <w:t xml:space="preserve"> если заявление и документы, указанные</w:t>
      </w:r>
      <w:r w:rsidRPr="00CE6053">
        <w:rPr>
          <w:sz w:val="28"/>
          <w:szCs w:val="28"/>
        </w:rPr>
        <w:t xml:space="preserve"> в </w:t>
      </w:r>
      <w:hyperlink r:id="rId36" w:anchor="sub_1034" w:history="1">
        <w:r w:rsidRPr="00CE6053">
          <w:rPr>
            <w:rStyle w:val="a5"/>
            <w:rFonts w:eastAsiaTheme="majorEastAsia"/>
            <w:sz w:val="28"/>
            <w:szCs w:val="28"/>
          </w:rPr>
          <w:t>пункте 34</w:t>
        </w:r>
      </w:hyperlink>
      <w:r w:rsidRPr="00CE6053">
        <w:rPr>
          <w:sz w:val="28"/>
          <w:szCs w:val="28"/>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 xml:space="preserve">Получение заявления и документов, указанных в </w:t>
      </w:r>
      <w:hyperlink r:id="rId37" w:anchor="sub_1034" w:history="1">
        <w:r w:rsidRPr="00CE6053">
          <w:rPr>
            <w:rStyle w:val="a5"/>
            <w:rFonts w:eastAsiaTheme="majorEastAsia"/>
            <w:sz w:val="28"/>
            <w:szCs w:val="28"/>
          </w:rPr>
          <w:t>пункте 34</w:t>
        </w:r>
      </w:hyperlink>
      <w:r w:rsidRPr="00CE6053">
        <w:rPr>
          <w:sz w:val="28"/>
          <w:szCs w:val="28"/>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 xml:space="preserve">Сообщение о получении заявления и документов, указанных в </w:t>
      </w:r>
      <w:hyperlink r:id="rId38" w:anchor="sub_1034" w:history="1">
        <w:r w:rsidRPr="00CE6053">
          <w:rPr>
            <w:rStyle w:val="a5"/>
            <w:rFonts w:eastAsiaTheme="majorEastAsia"/>
            <w:sz w:val="28"/>
            <w:szCs w:val="28"/>
          </w:rPr>
          <w:t>пункте 34</w:t>
        </w:r>
      </w:hyperlink>
      <w:r w:rsidRPr="00CE6053">
        <w:rPr>
          <w:sz w:val="28"/>
          <w:szCs w:val="28"/>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w:t>
      </w:r>
      <w:hyperlink r:id="rId39" w:history="1">
        <w:r w:rsidRPr="00CE6053">
          <w:rPr>
            <w:rStyle w:val="a5"/>
            <w:rFonts w:eastAsiaTheme="majorEastAsia"/>
            <w:sz w:val="28"/>
            <w:szCs w:val="28"/>
          </w:rPr>
          <w:t>едином портале</w:t>
        </w:r>
      </w:hyperlink>
      <w:r w:rsidRPr="00CE6053">
        <w:rPr>
          <w:sz w:val="28"/>
          <w:szCs w:val="28"/>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 xml:space="preserve">Сообщение о получении заявления и документов, указанных в </w:t>
      </w:r>
      <w:hyperlink r:id="rId40" w:anchor="sub_1034" w:history="1">
        <w:r w:rsidRPr="00CE6053">
          <w:rPr>
            <w:rStyle w:val="a5"/>
            <w:rFonts w:eastAsiaTheme="majorEastAsia"/>
            <w:sz w:val="28"/>
            <w:szCs w:val="28"/>
          </w:rPr>
          <w:t>пункте 34</w:t>
        </w:r>
      </w:hyperlink>
      <w:r w:rsidRPr="00CE6053">
        <w:rPr>
          <w:sz w:val="28"/>
          <w:szCs w:val="28"/>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37. </w:t>
      </w:r>
      <w:proofErr w:type="gramStart"/>
      <w:r w:rsidRPr="00CE6053">
        <w:rPr>
          <w:rFonts w:ascii="Times New Roman" w:hAnsi="Times New Roman" w:cs="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 xml:space="preserve">38. В случае представления заявления через многофункциональный центр срок, указанный в </w:t>
      </w:r>
      <w:hyperlink r:id="rId41" w:anchor="sub_1037" w:history="1">
        <w:r w:rsidRPr="00CE6053">
          <w:rPr>
            <w:rStyle w:val="a5"/>
            <w:rFonts w:eastAsiaTheme="majorEastAsia"/>
            <w:sz w:val="28"/>
            <w:szCs w:val="28"/>
          </w:rPr>
          <w:t>пункте 37</w:t>
        </w:r>
      </w:hyperlink>
      <w:r w:rsidRPr="00CE6053">
        <w:rPr>
          <w:sz w:val="28"/>
          <w:szCs w:val="28"/>
        </w:rPr>
        <w:t xml:space="preserve"> настоящих Правил, исчисляется со дня передачи многофункциональным центром заявления и документов, указанных в </w:t>
      </w:r>
      <w:hyperlink r:id="rId42" w:anchor="sub_1034" w:history="1">
        <w:r w:rsidRPr="00CE6053">
          <w:rPr>
            <w:rStyle w:val="a5"/>
            <w:rFonts w:eastAsiaTheme="majorEastAsia"/>
            <w:sz w:val="28"/>
            <w:szCs w:val="28"/>
          </w:rPr>
          <w:t>пункте 34</w:t>
        </w:r>
      </w:hyperlink>
      <w:r w:rsidRPr="00CE6053">
        <w:rPr>
          <w:sz w:val="28"/>
          <w:szCs w:val="28"/>
        </w:rPr>
        <w:t xml:space="preserve"> настоящих Правил (при их наличии), в администрацию.</w:t>
      </w:r>
    </w:p>
    <w:p w:rsidR="00414308" w:rsidRPr="00CE6053" w:rsidRDefault="00414308" w:rsidP="00414308">
      <w:pPr>
        <w:pStyle w:val="a3"/>
        <w:shd w:val="clear" w:color="auto" w:fill="FFFFFF"/>
        <w:spacing w:after="0"/>
        <w:jc w:val="both"/>
        <w:rPr>
          <w:sz w:val="28"/>
          <w:szCs w:val="28"/>
        </w:rPr>
      </w:pPr>
      <w:r w:rsidRPr="00CE6053">
        <w:rPr>
          <w:sz w:val="28"/>
          <w:szCs w:val="28"/>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hyperlink r:id="rId43" w:history="1">
        <w:r w:rsidRPr="00CE6053">
          <w:rPr>
            <w:rStyle w:val="a5"/>
            <w:rFonts w:eastAsiaTheme="majorEastAsia"/>
            <w:sz w:val="28"/>
            <w:szCs w:val="28"/>
          </w:rPr>
          <w:t>единого портала</w:t>
        </w:r>
      </w:hyperlink>
      <w:r w:rsidRPr="00CE6053">
        <w:rPr>
          <w:sz w:val="28"/>
          <w:szCs w:val="28"/>
        </w:rPr>
        <w:t xml:space="preserve">, региональных порталов или портала адресной системы, не позднее одного рабочего дня со дня истечения срока, указанного в </w:t>
      </w:r>
      <w:hyperlink r:id="rId44" w:anchor="sub_1037" w:history="1">
        <w:r w:rsidRPr="00CE6053">
          <w:rPr>
            <w:rStyle w:val="a5"/>
            <w:rFonts w:eastAsiaTheme="majorEastAsia"/>
            <w:sz w:val="28"/>
            <w:szCs w:val="28"/>
          </w:rPr>
          <w:t>пунктах 37</w:t>
        </w:r>
      </w:hyperlink>
      <w:r w:rsidRPr="00CE6053">
        <w:rPr>
          <w:sz w:val="28"/>
          <w:szCs w:val="28"/>
        </w:rPr>
        <w:t xml:space="preserve"> и </w:t>
      </w:r>
      <w:hyperlink r:id="rId45" w:anchor="sub_1038" w:history="1">
        <w:r w:rsidRPr="00CE6053">
          <w:rPr>
            <w:rStyle w:val="a5"/>
            <w:rFonts w:eastAsiaTheme="majorEastAsia"/>
            <w:sz w:val="28"/>
            <w:szCs w:val="28"/>
          </w:rPr>
          <w:t>38</w:t>
        </w:r>
      </w:hyperlink>
      <w:r w:rsidRPr="00CE6053">
        <w:rPr>
          <w:sz w:val="28"/>
          <w:szCs w:val="28"/>
        </w:rPr>
        <w:t xml:space="preserve"> настоящих Правил;</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CE6053">
        <w:rPr>
          <w:sz w:val="28"/>
          <w:szCs w:val="28"/>
        </w:rPr>
        <w:t>днем</w:t>
      </w:r>
      <w:proofErr w:type="gramEnd"/>
      <w:r w:rsidRPr="00CE6053">
        <w:rPr>
          <w:sz w:val="28"/>
          <w:szCs w:val="28"/>
        </w:rPr>
        <w:t xml:space="preserve"> со дня истечения установленного </w:t>
      </w:r>
      <w:hyperlink r:id="rId46" w:anchor="sub_1037" w:history="1">
        <w:r w:rsidRPr="00CE6053">
          <w:rPr>
            <w:rStyle w:val="a5"/>
            <w:rFonts w:eastAsiaTheme="majorEastAsia"/>
            <w:sz w:val="28"/>
            <w:szCs w:val="28"/>
          </w:rPr>
          <w:t>пунктами 37</w:t>
        </w:r>
      </w:hyperlink>
      <w:r w:rsidRPr="00CE6053">
        <w:rPr>
          <w:sz w:val="28"/>
          <w:szCs w:val="28"/>
        </w:rPr>
        <w:t xml:space="preserve"> и </w:t>
      </w:r>
      <w:hyperlink r:id="rId47" w:anchor="sub_1038" w:history="1">
        <w:r w:rsidRPr="00CE6053">
          <w:rPr>
            <w:rStyle w:val="a5"/>
            <w:rFonts w:eastAsiaTheme="majorEastAsia"/>
            <w:sz w:val="28"/>
            <w:szCs w:val="28"/>
          </w:rPr>
          <w:t>38</w:t>
        </w:r>
      </w:hyperlink>
      <w:r w:rsidRPr="00CE6053">
        <w:rPr>
          <w:sz w:val="28"/>
          <w:szCs w:val="28"/>
        </w:rPr>
        <w:t xml:space="preserve"> настоящих Правил срока посредством почтового отправления по указанному в заявлении почтовому адресу.</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48" w:anchor="sub_1037" w:history="1">
        <w:r w:rsidRPr="00CE6053">
          <w:rPr>
            <w:rStyle w:val="a5"/>
            <w:rFonts w:eastAsiaTheme="majorEastAsia"/>
            <w:sz w:val="28"/>
            <w:szCs w:val="28"/>
          </w:rPr>
          <w:t>пунктами 37</w:t>
        </w:r>
      </w:hyperlink>
      <w:r w:rsidRPr="00CE6053">
        <w:rPr>
          <w:sz w:val="28"/>
          <w:szCs w:val="28"/>
        </w:rPr>
        <w:t xml:space="preserve"> и </w:t>
      </w:r>
      <w:hyperlink r:id="rId49" w:anchor="sub_1038" w:history="1">
        <w:r w:rsidRPr="00CE6053">
          <w:rPr>
            <w:rStyle w:val="a5"/>
            <w:rFonts w:eastAsiaTheme="majorEastAsia"/>
            <w:sz w:val="28"/>
            <w:szCs w:val="28"/>
          </w:rPr>
          <w:t>38</w:t>
        </w:r>
      </w:hyperlink>
      <w:r w:rsidRPr="00CE6053">
        <w:rPr>
          <w:sz w:val="28"/>
          <w:szCs w:val="28"/>
        </w:rPr>
        <w:t xml:space="preserve"> настоящих Правил.</w:t>
      </w:r>
      <w:proofErr w:type="gramEnd"/>
    </w:p>
    <w:p w:rsidR="00414308" w:rsidRPr="00CE6053" w:rsidRDefault="00414308" w:rsidP="00414308">
      <w:pPr>
        <w:pStyle w:val="a3"/>
        <w:shd w:val="clear" w:color="auto" w:fill="FFFFFF"/>
        <w:spacing w:after="0"/>
        <w:jc w:val="both"/>
        <w:rPr>
          <w:sz w:val="28"/>
          <w:szCs w:val="28"/>
        </w:rPr>
      </w:pPr>
      <w:r w:rsidRPr="00CE6053">
        <w:rPr>
          <w:sz w:val="28"/>
          <w:szCs w:val="28"/>
        </w:rPr>
        <w:t>40. В присвоении объекту адресации адреса или аннулировании его адреса может быть отказано в случаях, если: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а) с заявлением о присвоении объекту адресации адреса обратилось лицо, не указанное в </w:t>
      </w:r>
      <w:hyperlink r:id="rId50" w:anchor="sub_1027" w:history="1">
        <w:r w:rsidRPr="00CE6053">
          <w:rPr>
            <w:rStyle w:val="a5"/>
            <w:rFonts w:eastAsiaTheme="majorEastAsia"/>
            <w:sz w:val="28"/>
            <w:szCs w:val="28"/>
          </w:rPr>
          <w:t>пунктах 27</w:t>
        </w:r>
      </w:hyperlink>
      <w:r w:rsidRPr="00CE6053">
        <w:rPr>
          <w:sz w:val="28"/>
          <w:szCs w:val="28"/>
        </w:rPr>
        <w:t xml:space="preserve"> и </w:t>
      </w:r>
      <w:hyperlink r:id="rId51" w:anchor="sub_1029" w:history="1">
        <w:r w:rsidRPr="00CE6053">
          <w:rPr>
            <w:rStyle w:val="a5"/>
            <w:rFonts w:eastAsiaTheme="majorEastAsia"/>
            <w:sz w:val="28"/>
            <w:szCs w:val="28"/>
          </w:rPr>
          <w:t>29</w:t>
        </w:r>
      </w:hyperlink>
      <w:r w:rsidRPr="00CE6053">
        <w:rPr>
          <w:sz w:val="28"/>
          <w:szCs w:val="28"/>
        </w:rPr>
        <w:t xml:space="preserve"> настоящих Правил;</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б) ответ на межведомственный запрос свидетельствует об отсутствии документа и (или) информации, </w:t>
      </w:r>
      <w:proofErr w:type="gramStart"/>
      <w:r w:rsidRPr="00CE6053">
        <w:rPr>
          <w:sz w:val="28"/>
          <w:szCs w:val="28"/>
        </w:rPr>
        <w:t>необходимых</w:t>
      </w:r>
      <w:proofErr w:type="gramEnd"/>
      <w:r w:rsidRPr="00CE6053">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14308" w:rsidRPr="00CE6053" w:rsidRDefault="00414308" w:rsidP="00414308">
      <w:pPr>
        <w:pStyle w:val="a3"/>
        <w:shd w:val="clear" w:color="auto" w:fill="FFFFFF"/>
        <w:spacing w:after="0"/>
        <w:jc w:val="both"/>
        <w:rPr>
          <w:sz w:val="28"/>
          <w:szCs w:val="28"/>
        </w:rPr>
      </w:pPr>
      <w:r w:rsidRPr="00CE6053">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14308" w:rsidRPr="00CE6053" w:rsidRDefault="00414308" w:rsidP="00414308">
      <w:pPr>
        <w:pStyle w:val="a4"/>
        <w:jc w:val="both"/>
        <w:rPr>
          <w:rFonts w:ascii="Times New Roman" w:hAnsi="Times New Roman" w:cs="Times New Roman"/>
          <w:sz w:val="28"/>
          <w:szCs w:val="28"/>
        </w:rPr>
      </w:pPr>
      <w:r w:rsidRPr="00CE6053">
        <w:rPr>
          <w:rFonts w:ascii="Times New Roman" w:hAnsi="Times New Roman" w:cs="Times New Roman"/>
          <w:sz w:val="28"/>
          <w:szCs w:val="28"/>
        </w:rPr>
        <w:lastRenderedPageBreak/>
        <w:t xml:space="preserve">г) отсутствуют случаи и условия для присвоения объекту адресации адреса или аннулирования его адреса, указанные в </w:t>
      </w:r>
      <w:hyperlink r:id="rId52" w:anchor="sub_1005" w:history="1">
        <w:r w:rsidRPr="00CE6053">
          <w:rPr>
            <w:rStyle w:val="a5"/>
            <w:rFonts w:ascii="Times New Roman" w:hAnsi="Times New Roman" w:cs="Times New Roman"/>
            <w:sz w:val="28"/>
            <w:szCs w:val="28"/>
          </w:rPr>
          <w:t>пунктах 5</w:t>
        </w:r>
      </w:hyperlink>
      <w:r w:rsidRPr="00CE6053">
        <w:rPr>
          <w:rFonts w:ascii="Times New Roman" w:hAnsi="Times New Roman" w:cs="Times New Roman"/>
          <w:sz w:val="28"/>
          <w:szCs w:val="28"/>
        </w:rPr>
        <w:t xml:space="preserve">, </w:t>
      </w:r>
      <w:hyperlink r:id="rId53" w:anchor="sub_1008" w:history="1">
        <w:r w:rsidRPr="00CE6053">
          <w:rPr>
            <w:rStyle w:val="a5"/>
            <w:rFonts w:ascii="Times New Roman" w:hAnsi="Times New Roman" w:cs="Times New Roman"/>
            <w:sz w:val="28"/>
            <w:szCs w:val="28"/>
          </w:rPr>
          <w:t>8 - 11</w:t>
        </w:r>
      </w:hyperlink>
      <w:r w:rsidRPr="00CE6053">
        <w:rPr>
          <w:rFonts w:ascii="Times New Roman" w:hAnsi="Times New Roman" w:cs="Times New Roman"/>
          <w:sz w:val="28"/>
          <w:szCs w:val="28"/>
        </w:rPr>
        <w:t xml:space="preserve"> и </w:t>
      </w:r>
      <w:hyperlink r:id="rId54" w:anchor="sub_1014" w:history="1">
        <w:r w:rsidRPr="00CE6053">
          <w:rPr>
            <w:rStyle w:val="a5"/>
            <w:rFonts w:ascii="Times New Roman" w:hAnsi="Times New Roman" w:cs="Times New Roman"/>
            <w:sz w:val="28"/>
            <w:szCs w:val="28"/>
          </w:rPr>
          <w:t>14 - 18</w:t>
        </w:r>
      </w:hyperlink>
      <w:r w:rsidRPr="00CE6053">
        <w:rPr>
          <w:rFonts w:ascii="Times New Roman" w:hAnsi="Times New Roman" w:cs="Times New Roman"/>
          <w:sz w:val="28"/>
          <w:szCs w:val="28"/>
        </w:rPr>
        <w:t xml:space="preserve"> настоящих Правил.</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5" w:anchor="sub_1040" w:history="1">
        <w:r w:rsidRPr="00CE6053">
          <w:rPr>
            <w:rStyle w:val="a5"/>
            <w:rFonts w:eastAsiaTheme="majorEastAsia"/>
            <w:sz w:val="28"/>
            <w:szCs w:val="28"/>
          </w:rPr>
          <w:t>пункта 40</w:t>
        </w:r>
      </w:hyperlink>
      <w:r w:rsidRPr="00CE6053">
        <w:rPr>
          <w:sz w:val="28"/>
          <w:szCs w:val="28"/>
        </w:rPr>
        <w:t xml:space="preserve"> настоящих Правил, являющиеся основанием для принятия такого решения.</w:t>
      </w:r>
    </w:p>
    <w:p w:rsidR="00414308" w:rsidRPr="00CE6053" w:rsidRDefault="00414308" w:rsidP="00414308">
      <w:pPr>
        <w:pStyle w:val="a3"/>
        <w:shd w:val="clear" w:color="auto" w:fill="FFFFFF"/>
        <w:spacing w:after="0"/>
        <w:jc w:val="both"/>
        <w:rPr>
          <w:sz w:val="28"/>
          <w:szCs w:val="28"/>
        </w:rPr>
      </w:pPr>
      <w:r w:rsidRPr="00CE6053">
        <w:rPr>
          <w:sz w:val="28"/>
          <w:szCs w:val="28"/>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43. Решение об отказе в присвоении объекту адресации адреса или аннулировании его адреса может быть обжаловано в судебном порядке.</w:t>
      </w:r>
    </w:p>
    <w:p w:rsidR="00414308" w:rsidRPr="00CE6053" w:rsidRDefault="00414308" w:rsidP="004E76F5">
      <w:pPr>
        <w:pStyle w:val="a3"/>
        <w:shd w:val="clear" w:color="auto" w:fill="FFFFFF"/>
        <w:spacing w:after="0"/>
        <w:rPr>
          <w:b/>
          <w:sz w:val="28"/>
          <w:szCs w:val="28"/>
        </w:rPr>
      </w:pPr>
      <w:r w:rsidRPr="00CE6053">
        <w:rPr>
          <w:sz w:val="28"/>
          <w:szCs w:val="28"/>
        </w:rPr>
        <w:t> </w:t>
      </w:r>
      <w:r w:rsidRPr="00CE6053">
        <w:rPr>
          <w:b/>
          <w:sz w:val="28"/>
          <w:szCs w:val="28"/>
        </w:rPr>
        <w:t>III. Структура адреса</w:t>
      </w:r>
    </w:p>
    <w:p w:rsidR="00414308" w:rsidRPr="00CE6053" w:rsidRDefault="00414308" w:rsidP="004E76F5">
      <w:pPr>
        <w:pStyle w:val="a3"/>
        <w:shd w:val="clear" w:color="auto" w:fill="FFFFFF"/>
        <w:spacing w:after="0"/>
        <w:rPr>
          <w:sz w:val="28"/>
          <w:szCs w:val="28"/>
        </w:rPr>
      </w:pPr>
      <w:r w:rsidRPr="00CE6053">
        <w:rPr>
          <w:sz w:val="28"/>
          <w:szCs w:val="28"/>
        </w:rPr>
        <w:t xml:space="preserve"> 44. Структура адреса включает в себя следующую последовательность </w:t>
      </w:r>
      <w:proofErr w:type="spellStart"/>
      <w:r w:rsidRPr="00CE6053">
        <w:rPr>
          <w:sz w:val="28"/>
          <w:szCs w:val="28"/>
        </w:rPr>
        <w:t>адресообразующих</w:t>
      </w:r>
      <w:proofErr w:type="spellEnd"/>
      <w:r w:rsidRPr="00CE6053">
        <w:rPr>
          <w:sz w:val="28"/>
          <w:szCs w:val="28"/>
        </w:rPr>
        <w:t xml:space="preserve"> элементов, описанных идентифицирующими их реквизитами (далее - реквизит адреса):</w:t>
      </w:r>
    </w:p>
    <w:p w:rsidR="00414308" w:rsidRPr="00CE6053" w:rsidRDefault="00414308" w:rsidP="00414308">
      <w:pPr>
        <w:pStyle w:val="a3"/>
        <w:shd w:val="clear" w:color="auto" w:fill="FFFFFF"/>
        <w:spacing w:after="0"/>
        <w:jc w:val="both"/>
        <w:rPr>
          <w:sz w:val="28"/>
          <w:szCs w:val="28"/>
        </w:rPr>
      </w:pPr>
      <w:r w:rsidRPr="00CE6053">
        <w:rPr>
          <w:sz w:val="28"/>
          <w:szCs w:val="28"/>
        </w:rPr>
        <w:t>а) наименование страны (Российская Федерация);</w:t>
      </w:r>
    </w:p>
    <w:p w:rsidR="00414308" w:rsidRPr="00CE6053" w:rsidRDefault="00414308" w:rsidP="00414308">
      <w:pPr>
        <w:pStyle w:val="a3"/>
        <w:shd w:val="clear" w:color="auto" w:fill="FFFFFF"/>
        <w:spacing w:after="0"/>
        <w:jc w:val="both"/>
        <w:rPr>
          <w:sz w:val="28"/>
          <w:szCs w:val="28"/>
        </w:rPr>
      </w:pPr>
      <w:r w:rsidRPr="00CE6053">
        <w:rPr>
          <w:sz w:val="28"/>
          <w:szCs w:val="28"/>
        </w:rPr>
        <w:t>б) наименование субъекта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в) наименование муниципального района, муниципального округа</w:t>
      </w:r>
      <w:r w:rsidR="00DD2911">
        <w:rPr>
          <w:sz w:val="28"/>
          <w:szCs w:val="28"/>
        </w:rPr>
        <w:t>, федеральной территории</w:t>
      </w:r>
      <w:r w:rsidRPr="00CE6053">
        <w:rPr>
          <w:sz w:val="28"/>
          <w:szCs w:val="28"/>
        </w:rPr>
        <w:t>;</w:t>
      </w:r>
    </w:p>
    <w:p w:rsidR="00414308" w:rsidRPr="00CE6053" w:rsidRDefault="00414308" w:rsidP="00414308">
      <w:pPr>
        <w:pStyle w:val="a3"/>
        <w:shd w:val="clear" w:color="auto" w:fill="FFFFFF"/>
        <w:spacing w:after="0"/>
        <w:jc w:val="both"/>
        <w:rPr>
          <w:sz w:val="28"/>
          <w:szCs w:val="28"/>
        </w:rPr>
      </w:pPr>
      <w:r w:rsidRPr="00CE6053">
        <w:rPr>
          <w:sz w:val="28"/>
          <w:szCs w:val="28"/>
        </w:rPr>
        <w:t>г) наименование  сельского поселения в составе муниципального района (для муниципального района);</w:t>
      </w:r>
    </w:p>
    <w:p w:rsidR="00414308" w:rsidRPr="00CE6053" w:rsidRDefault="00414308" w:rsidP="00414308">
      <w:pPr>
        <w:pStyle w:val="a3"/>
        <w:shd w:val="clear" w:color="auto" w:fill="FFFFFF"/>
        <w:spacing w:after="0"/>
        <w:jc w:val="both"/>
        <w:rPr>
          <w:sz w:val="28"/>
          <w:szCs w:val="28"/>
        </w:rPr>
      </w:pPr>
      <w:proofErr w:type="spellStart"/>
      <w:r w:rsidRPr="00CE6053">
        <w:rPr>
          <w:sz w:val="28"/>
          <w:szCs w:val="28"/>
        </w:rPr>
        <w:t>д</w:t>
      </w:r>
      <w:proofErr w:type="spellEnd"/>
      <w:r w:rsidRPr="00CE6053">
        <w:rPr>
          <w:sz w:val="28"/>
          <w:szCs w:val="28"/>
        </w:rPr>
        <w:t>) наименование населенного пункта;</w:t>
      </w:r>
    </w:p>
    <w:p w:rsidR="00414308" w:rsidRPr="00CE6053" w:rsidRDefault="00414308" w:rsidP="00414308">
      <w:pPr>
        <w:pStyle w:val="a3"/>
        <w:shd w:val="clear" w:color="auto" w:fill="FFFFFF"/>
        <w:spacing w:after="0"/>
        <w:jc w:val="both"/>
        <w:rPr>
          <w:sz w:val="28"/>
          <w:szCs w:val="28"/>
        </w:rPr>
      </w:pPr>
      <w:r w:rsidRPr="00CE6053">
        <w:rPr>
          <w:sz w:val="28"/>
          <w:szCs w:val="28"/>
        </w:rPr>
        <w:t>е) наименование элемента планировочной структуры;</w:t>
      </w:r>
    </w:p>
    <w:p w:rsidR="00414308" w:rsidRPr="00CE6053" w:rsidRDefault="00414308" w:rsidP="00414308">
      <w:pPr>
        <w:pStyle w:val="a3"/>
        <w:shd w:val="clear" w:color="auto" w:fill="FFFFFF"/>
        <w:spacing w:after="0"/>
        <w:jc w:val="both"/>
        <w:rPr>
          <w:sz w:val="28"/>
          <w:szCs w:val="28"/>
        </w:rPr>
      </w:pPr>
      <w:r w:rsidRPr="00CE6053">
        <w:rPr>
          <w:sz w:val="28"/>
          <w:szCs w:val="28"/>
        </w:rPr>
        <w:t>ж) наименование элемента улично-дорожной сети;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proofErr w:type="spellStart"/>
      <w:r w:rsidRPr="00CE6053">
        <w:rPr>
          <w:rFonts w:ascii="Times New Roman" w:hAnsi="Times New Roman" w:cs="Times New Roman"/>
          <w:sz w:val="28"/>
          <w:szCs w:val="28"/>
        </w:rPr>
        <w:t>з</w:t>
      </w:r>
      <w:proofErr w:type="spellEnd"/>
      <w:r w:rsidRPr="00CE6053">
        <w:rPr>
          <w:rFonts w:ascii="Times New Roman" w:hAnsi="Times New Roman" w:cs="Times New Roman"/>
          <w:sz w:val="28"/>
          <w:szCs w:val="28"/>
        </w:rPr>
        <w:t>) наименование объекта адресации "земельный участок" и номер земельного участка или тип и номер здания (строения), сооружения</w:t>
      </w:r>
      <w:r w:rsidR="00DD2911">
        <w:rPr>
          <w:rFonts w:ascii="Times New Roman" w:hAnsi="Times New Roman" w:cs="Times New Roman"/>
          <w:sz w:val="28"/>
          <w:szCs w:val="28"/>
        </w:rPr>
        <w:t xml:space="preserve"> (за исключением объектов адресации, расположенных на федеральных территориях</w:t>
      </w:r>
      <w:r w:rsidRPr="00CE6053">
        <w:rPr>
          <w:rFonts w:ascii="Times New Roman" w:hAnsi="Times New Roman" w:cs="Times New Roman"/>
          <w:sz w:val="28"/>
          <w:szCs w:val="28"/>
        </w:rPr>
        <w:t>;</w:t>
      </w:r>
    </w:p>
    <w:p w:rsidR="00414308" w:rsidRPr="00CE6053" w:rsidRDefault="00414308" w:rsidP="00414308">
      <w:pPr>
        <w:pStyle w:val="a3"/>
        <w:shd w:val="clear" w:color="auto" w:fill="FFFFFF"/>
        <w:spacing w:after="0"/>
        <w:jc w:val="both"/>
        <w:rPr>
          <w:sz w:val="28"/>
          <w:szCs w:val="28"/>
        </w:rPr>
      </w:pPr>
      <w:r w:rsidRPr="00CE6053">
        <w:rPr>
          <w:sz w:val="28"/>
          <w:szCs w:val="28"/>
        </w:rPr>
        <w:t>и) подпункт утратил силу с 18.09.2020 года – постановление правительства РФ от 04.09.2020 г №1355;</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lastRenderedPageBreak/>
        <w:t>к) тип и номер помещения, расположенного в здании или сооружении, или наименование объекта адресации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и номер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здании, сооружении.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CE6053">
        <w:rPr>
          <w:sz w:val="28"/>
          <w:szCs w:val="28"/>
        </w:rPr>
        <w:t>адресообразующих</w:t>
      </w:r>
      <w:proofErr w:type="spellEnd"/>
      <w:r w:rsidRPr="00CE6053">
        <w:rPr>
          <w:sz w:val="28"/>
          <w:szCs w:val="28"/>
        </w:rPr>
        <w:t xml:space="preserve"> элементов в структуре адреса, указанная в </w:t>
      </w:r>
      <w:hyperlink r:id="rId56" w:anchor="sub_1044" w:history="1">
        <w:r w:rsidRPr="00CE6053">
          <w:rPr>
            <w:rStyle w:val="a5"/>
            <w:rFonts w:eastAsiaTheme="majorEastAsia"/>
            <w:sz w:val="28"/>
            <w:szCs w:val="28"/>
          </w:rPr>
          <w:t>пункте 44</w:t>
        </w:r>
      </w:hyperlink>
      <w:r w:rsidRPr="00CE6053">
        <w:rPr>
          <w:sz w:val="28"/>
          <w:szCs w:val="28"/>
        </w:rPr>
        <w:t xml:space="preserve"> настоящих Правил.</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46. Перечень </w:t>
      </w:r>
      <w:proofErr w:type="spellStart"/>
      <w:r w:rsidRPr="00CE6053">
        <w:rPr>
          <w:sz w:val="28"/>
          <w:szCs w:val="28"/>
        </w:rPr>
        <w:t>адресообразующих</w:t>
      </w:r>
      <w:proofErr w:type="spellEnd"/>
      <w:r w:rsidRPr="00CE6053">
        <w:rPr>
          <w:sz w:val="28"/>
          <w:szCs w:val="28"/>
        </w:rPr>
        <w:t xml:space="preserve"> элементов, используемых при описании адреса объекта адресации, зависит от вида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47. Обязательными </w:t>
      </w:r>
      <w:proofErr w:type="spellStart"/>
      <w:r w:rsidRPr="00CE6053">
        <w:rPr>
          <w:sz w:val="28"/>
          <w:szCs w:val="28"/>
        </w:rPr>
        <w:t>адресообразующими</w:t>
      </w:r>
      <w:proofErr w:type="spellEnd"/>
      <w:r w:rsidRPr="00CE6053">
        <w:rPr>
          <w:sz w:val="28"/>
          <w:szCs w:val="28"/>
        </w:rPr>
        <w:t xml:space="preserve"> элементами для всех видов объектов адресации являются:</w:t>
      </w:r>
    </w:p>
    <w:p w:rsidR="00414308" w:rsidRPr="00CE6053" w:rsidRDefault="00414308" w:rsidP="00414308">
      <w:pPr>
        <w:pStyle w:val="a3"/>
        <w:shd w:val="clear" w:color="auto" w:fill="FFFFFF"/>
        <w:spacing w:after="0"/>
        <w:jc w:val="both"/>
        <w:rPr>
          <w:sz w:val="28"/>
          <w:szCs w:val="28"/>
        </w:rPr>
      </w:pPr>
      <w:r w:rsidRPr="00CE6053">
        <w:rPr>
          <w:sz w:val="28"/>
          <w:szCs w:val="28"/>
        </w:rPr>
        <w:t>а) страна;</w:t>
      </w:r>
    </w:p>
    <w:p w:rsidR="00414308" w:rsidRPr="00CE6053" w:rsidRDefault="00414308" w:rsidP="00414308">
      <w:pPr>
        <w:pStyle w:val="a3"/>
        <w:shd w:val="clear" w:color="auto" w:fill="FFFFFF"/>
        <w:spacing w:after="0"/>
        <w:jc w:val="both"/>
        <w:rPr>
          <w:sz w:val="28"/>
          <w:szCs w:val="28"/>
        </w:rPr>
      </w:pPr>
      <w:r w:rsidRPr="00CE6053">
        <w:rPr>
          <w:sz w:val="28"/>
          <w:szCs w:val="28"/>
        </w:rPr>
        <w:t>б) субъект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в) муниципальный район, муниципальный округ;</w:t>
      </w:r>
    </w:p>
    <w:p w:rsidR="00414308" w:rsidRPr="00CE6053" w:rsidRDefault="00414308" w:rsidP="00414308">
      <w:pPr>
        <w:pStyle w:val="a3"/>
        <w:shd w:val="clear" w:color="auto" w:fill="FFFFFF"/>
        <w:spacing w:after="0"/>
        <w:jc w:val="both"/>
        <w:rPr>
          <w:sz w:val="28"/>
          <w:szCs w:val="28"/>
        </w:rPr>
      </w:pPr>
      <w:r w:rsidRPr="00CE6053">
        <w:rPr>
          <w:sz w:val="28"/>
          <w:szCs w:val="28"/>
        </w:rPr>
        <w:t>г) сельское поселение в составе муниципального района (для муниципального района)</w:t>
      </w:r>
      <w:r w:rsidR="00DD2911">
        <w:rPr>
          <w:sz w:val="28"/>
          <w:szCs w:val="28"/>
        </w:rPr>
        <w:t xml:space="preserve"> (за исключением объектов адресации, расположенных на федеральных и межселенных территориях)</w:t>
      </w:r>
      <w:r w:rsidRPr="00CE6053">
        <w:rPr>
          <w:sz w:val="28"/>
          <w:szCs w:val="28"/>
        </w:rPr>
        <w:t>;</w:t>
      </w:r>
    </w:p>
    <w:p w:rsidR="00414308" w:rsidRPr="00CE6053" w:rsidRDefault="00414308" w:rsidP="00414308">
      <w:pPr>
        <w:pStyle w:val="a3"/>
        <w:shd w:val="clear" w:color="auto" w:fill="FFFFFF"/>
        <w:spacing w:after="0"/>
        <w:jc w:val="both"/>
        <w:rPr>
          <w:sz w:val="28"/>
          <w:szCs w:val="28"/>
        </w:rPr>
      </w:pPr>
      <w:proofErr w:type="spellStart"/>
      <w:r w:rsidRPr="00CE6053">
        <w:rPr>
          <w:sz w:val="28"/>
          <w:szCs w:val="28"/>
        </w:rPr>
        <w:t>д</w:t>
      </w:r>
      <w:proofErr w:type="spellEnd"/>
      <w:r w:rsidRPr="00CE6053">
        <w:rPr>
          <w:sz w:val="28"/>
          <w:szCs w:val="28"/>
        </w:rPr>
        <w:t>) населенный пункт.</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48. Иные </w:t>
      </w:r>
      <w:proofErr w:type="spellStart"/>
      <w:r w:rsidRPr="00CE6053">
        <w:rPr>
          <w:sz w:val="28"/>
          <w:szCs w:val="28"/>
        </w:rPr>
        <w:t>адресообразующие</w:t>
      </w:r>
      <w:proofErr w:type="spellEnd"/>
      <w:r w:rsidRPr="00CE6053">
        <w:rPr>
          <w:sz w:val="28"/>
          <w:szCs w:val="28"/>
        </w:rPr>
        <w:t xml:space="preserve"> элементы применяются в зависимости от вида объекта адресации.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49. Структура адреса земельного участка в дополнение к обязательным </w:t>
      </w:r>
      <w:proofErr w:type="spellStart"/>
      <w:r w:rsidRPr="00CE6053">
        <w:rPr>
          <w:sz w:val="28"/>
          <w:szCs w:val="28"/>
        </w:rPr>
        <w:t>адресообразующим</w:t>
      </w:r>
      <w:proofErr w:type="spellEnd"/>
      <w:r w:rsidRPr="00CE6053">
        <w:rPr>
          <w:sz w:val="28"/>
          <w:szCs w:val="28"/>
        </w:rPr>
        <w:t xml:space="preserve"> элементам, указанным в </w:t>
      </w:r>
      <w:hyperlink r:id="rId57" w:anchor="sub_1047" w:history="1">
        <w:r w:rsidRPr="00CE6053">
          <w:rPr>
            <w:rStyle w:val="a5"/>
            <w:rFonts w:eastAsiaTheme="majorEastAsia"/>
            <w:sz w:val="28"/>
            <w:szCs w:val="28"/>
          </w:rPr>
          <w:t>пункте 47</w:t>
        </w:r>
      </w:hyperlink>
      <w:r w:rsidRPr="00CE6053">
        <w:rPr>
          <w:sz w:val="28"/>
          <w:szCs w:val="28"/>
        </w:rPr>
        <w:t xml:space="preserve"> настоящих Правил, включает в себя следующие </w:t>
      </w:r>
      <w:proofErr w:type="spellStart"/>
      <w:r w:rsidRPr="00CE6053">
        <w:rPr>
          <w:sz w:val="28"/>
          <w:szCs w:val="28"/>
        </w:rPr>
        <w:t>адресообразующие</w:t>
      </w:r>
      <w:proofErr w:type="spellEnd"/>
      <w:r w:rsidRPr="00CE6053">
        <w:rPr>
          <w:sz w:val="28"/>
          <w:szCs w:val="28"/>
        </w:rPr>
        <w:t xml:space="preserve"> элементы, описанные идентифицирующими их реквизитами:</w:t>
      </w:r>
    </w:p>
    <w:p w:rsidR="00414308" w:rsidRPr="00CE6053" w:rsidRDefault="00414308" w:rsidP="00414308">
      <w:pPr>
        <w:pStyle w:val="a3"/>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414308" w:rsidRPr="00CE6053" w:rsidRDefault="00414308" w:rsidP="00414308">
      <w:pPr>
        <w:pStyle w:val="a3"/>
        <w:shd w:val="clear" w:color="auto" w:fill="FFFFFF"/>
        <w:spacing w:after="0"/>
        <w:jc w:val="both"/>
        <w:rPr>
          <w:sz w:val="28"/>
          <w:szCs w:val="28"/>
        </w:rPr>
      </w:pPr>
      <w:r w:rsidRPr="00CE6053">
        <w:rPr>
          <w:sz w:val="28"/>
          <w:szCs w:val="28"/>
        </w:rPr>
        <w:t>б) наименование элемента улично-дорожной сети (при наличии);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в) наименование объекта адресации "земельный участок" и номер земельного участка.</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50. Структура адреса здания, (строения), сооружения в дополнение к обязательным </w:t>
      </w:r>
      <w:proofErr w:type="spellStart"/>
      <w:r w:rsidRPr="00CE6053">
        <w:rPr>
          <w:sz w:val="28"/>
          <w:szCs w:val="28"/>
        </w:rPr>
        <w:t>адресообразующим</w:t>
      </w:r>
      <w:proofErr w:type="spellEnd"/>
      <w:r w:rsidRPr="00CE6053">
        <w:rPr>
          <w:sz w:val="28"/>
          <w:szCs w:val="28"/>
        </w:rPr>
        <w:t xml:space="preserve"> элементам, указанным в </w:t>
      </w:r>
      <w:hyperlink r:id="rId58" w:anchor="sub_1047" w:history="1">
        <w:r w:rsidRPr="00CE6053">
          <w:rPr>
            <w:rStyle w:val="a5"/>
            <w:rFonts w:eastAsiaTheme="majorEastAsia"/>
            <w:sz w:val="28"/>
            <w:szCs w:val="28"/>
          </w:rPr>
          <w:t>пункте 47</w:t>
        </w:r>
      </w:hyperlink>
      <w:r w:rsidRPr="00CE6053">
        <w:rPr>
          <w:sz w:val="28"/>
          <w:szCs w:val="28"/>
        </w:rPr>
        <w:t xml:space="preserve"> настоящих Правил, включает в себя следующие </w:t>
      </w:r>
      <w:proofErr w:type="spellStart"/>
      <w:r w:rsidRPr="00CE6053">
        <w:rPr>
          <w:sz w:val="28"/>
          <w:szCs w:val="28"/>
        </w:rPr>
        <w:t>адресообразующие</w:t>
      </w:r>
      <w:proofErr w:type="spellEnd"/>
      <w:r w:rsidRPr="00CE6053">
        <w:rPr>
          <w:sz w:val="28"/>
          <w:szCs w:val="28"/>
        </w:rPr>
        <w:t xml:space="preserve"> элементы, описанные идентифицирующими их реквизитами:</w:t>
      </w:r>
    </w:p>
    <w:p w:rsidR="00414308" w:rsidRPr="00CE6053" w:rsidRDefault="00414308" w:rsidP="00414308">
      <w:pPr>
        <w:pStyle w:val="a3"/>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б) наименование элемента улично-дорожной сети (при наличии);</w:t>
      </w:r>
    </w:p>
    <w:p w:rsidR="00414308" w:rsidRPr="00CE6053" w:rsidRDefault="00414308" w:rsidP="00414308">
      <w:pPr>
        <w:pStyle w:val="a3"/>
        <w:shd w:val="clear" w:color="auto" w:fill="FFFFFF"/>
        <w:spacing w:after="0"/>
        <w:jc w:val="both"/>
        <w:rPr>
          <w:sz w:val="28"/>
          <w:szCs w:val="28"/>
        </w:rPr>
      </w:pPr>
      <w:r w:rsidRPr="00CE6053">
        <w:rPr>
          <w:sz w:val="28"/>
          <w:szCs w:val="28"/>
        </w:rPr>
        <w:t>в) тип и номер здания, сооружения или объекта незавершенного строительства.</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51. Структура адреса помещения в пределах здания (строения), сооружения  в дополнение к обязательным </w:t>
      </w:r>
      <w:proofErr w:type="spellStart"/>
      <w:r w:rsidRPr="00CE6053">
        <w:rPr>
          <w:rFonts w:ascii="Times New Roman" w:hAnsi="Times New Roman" w:cs="Times New Roman"/>
          <w:sz w:val="28"/>
          <w:szCs w:val="28"/>
        </w:rPr>
        <w:t>адресообразующим</w:t>
      </w:r>
      <w:proofErr w:type="spellEnd"/>
      <w:r w:rsidRPr="00CE6053">
        <w:rPr>
          <w:rFonts w:ascii="Times New Roman" w:hAnsi="Times New Roman" w:cs="Times New Roman"/>
          <w:sz w:val="28"/>
          <w:szCs w:val="28"/>
        </w:rPr>
        <w:t xml:space="preserve"> элементам, указанным в </w:t>
      </w:r>
      <w:hyperlink r:id="rId59" w:anchor="sub_1047" w:history="1">
        <w:r w:rsidRPr="00CE6053">
          <w:rPr>
            <w:rStyle w:val="a5"/>
            <w:rFonts w:ascii="Times New Roman" w:eastAsiaTheme="majorEastAsia" w:hAnsi="Times New Roman" w:cs="Times New Roman"/>
            <w:sz w:val="28"/>
            <w:szCs w:val="28"/>
          </w:rPr>
          <w:t>пункте 47</w:t>
        </w:r>
      </w:hyperlink>
      <w:r w:rsidRPr="00CE6053">
        <w:rPr>
          <w:rFonts w:ascii="Times New Roman" w:hAnsi="Times New Roman" w:cs="Times New Roman"/>
          <w:sz w:val="28"/>
          <w:szCs w:val="28"/>
        </w:rPr>
        <w:t xml:space="preserve"> настоящих Правил, включает в себя следующие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описанные идентифицирующими их реквизитами:</w:t>
      </w:r>
    </w:p>
    <w:p w:rsidR="00414308" w:rsidRPr="00CE6053" w:rsidRDefault="00414308" w:rsidP="00414308">
      <w:pPr>
        <w:pStyle w:val="a3"/>
        <w:shd w:val="clear" w:color="auto" w:fill="FFFFFF"/>
        <w:spacing w:after="0"/>
        <w:jc w:val="both"/>
        <w:rPr>
          <w:sz w:val="28"/>
          <w:szCs w:val="28"/>
        </w:rPr>
      </w:pPr>
      <w:r w:rsidRPr="00CE6053">
        <w:rPr>
          <w:sz w:val="28"/>
          <w:szCs w:val="28"/>
        </w:rPr>
        <w:t>а) наименование элемента планировочной структуры (при наличии);</w:t>
      </w:r>
    </w:p>
    <w:p w:rsidR="00414308" w:rsidRPr="00CE6053" w:rsidRDefault="00414308" w:rsidP="00414308">
      <w:pPr>
        <w:pStyle w:val="a3"/>
        <w:shd w:val="clear" w:color="auto" w:fill="FFFFFF"/>
        <w:spacing w:after="0"/>
        <w:jc w:val="both"/>
        <w:rPr>
          <w:sz w:val="28"/>
          <w:szCs w:val="28"/>
        </w:rPr>
      </w:pPr>
      <w:r w:rsidRPr="00CE6053">
        <w:rPr>
          <w:sz w:val="28"/>
          <w:szCs w:val="28"/>
        </w:rPr>
        <w:t>б) наименование элемента улично-дорожной сети (при наличии);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сооружения;</w:t>
      </w:r>
    </w:p>
    <w:p w:rsidR="00414308" w:rsidRPr="00CE6053" w:rsidRDefault="00414308" w:rsidP="00414308">
      <w:pPr>
        <w:pStyle w:val="a3"/>
        <w:shd w:val="clear" w:color="auto" w:fill="FFFFFF"/>
        <w:spacing w:after="0"/>
        <w:jc w:val="both"/>
        <w:rPr>
          <w:sz w:val="28"/>
          <w:szCs w:val="28"/>
        </w:rPr>
      </w:pPr>
      <w:r w:rsidRPr="00CE6053">
        <w:rPr>
          <w:sz w:val="28"/>
          <w:szCs w:val="28"/>
        </w:rPr>
        <w:t>г) тип и номер помещения в пределах здания, сооружения;</w:t>
      </w:r>
    </w:p>
    <w:p w:rsidR="00414308" w:rsidRPr="00CE6053" w:rsidRDefault="00414308" w:rsidP="00414308">
      <w:pPr>
        <w:pStyle w:val="a3"/>
        <w:shd w:val="clear" w:color="auto" w:fill="FFFFFF"/>
        <w:spacing w:after="0"/>
        <w:jc w:val="both"/>
        <w:rPr>
          <w:sz w:val="28"/>
          <w:szCs w:val="28"/>
        </w:rPr>
      </w:pPr>
      <w:proofErr w:type="spellStart"/>
      <w:r w:rsidRPr="00CE6053">
        <w:rPr>
          <w:sz w:val="28"/>
          <w:szCs w:val="28"/>
        </w:rPr>
        <w:t>д</w:t>
      </w:r>
      <w:proofErr w:type="spellEnd"/>
      <w:r w:rsidRPr="00CE6053">
        <w:rPr>
          <w:sz w:val="28"/>
          <w:szCs w:val="28"/>
        </w:rPr>
        <w:t>) тип и номер помещения в пределах квартиры (в отношении коммунальных квартир).</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51(1). Структура адреса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дополнение к обязательным </w:t>
      </w:r>
      <w:proofErr w:type="spellStart"/>
      <w:r w:rsidRPr="00CE6053">
        <w:rPr>
          <w:rFonts w:ascii="Times New Roman" w:hAnsi="Times New Roman" w:cs="Times New Roman"/>
          <w:sz w:val="28"/>
          <w:szCs w:val="28"/>
        </w:rPr>
        <w:t>адресообразующим</w:t>
      </w:r>
      <w:proofErr w:type="spellEnd"/>
      <w:r w:rsidRPr="00CE6053">
        <w:rPr>
          <w:rFonts w:ascii="Times New Roman" w:hAnsi="Times New Roman" w:cs="Times New Roman"/>
          <w:sz w:val="28"/>
          <w:szCs w:val="28"/>
        </w:rPr>
        <w:t xml:space="preserve"> элементам, указанным в пункте 47 настоящих Правил, включает следующие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описанные идентифицирующими их реквизитами: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а) наименование элемента планировочной структуры (при наличии);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б) наименование элемента улично-дорожной сети (при наличии);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в) тип и номер здания (строения), сооружения;</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г) наименование объекта адресации "</w:t>
      </w:r>
      <w:proofErr w:type="spellStart"/>
      <w:r w:rsidRPr="00CE6053">
        <w:rPr>
          <w:rFonts w:ascii="Times New Roman" w:hAnsi="Times New Roman" w:cs="Times New Roman"/>
          <w:sz w:val="28"/>
          <w:szCs w:val="28"/>
        </w:rPr>
        <w:t>машино-место</w:t>
      </w:r>
      <w:proofErr w:type="spellEnd"/>
      <w:r w:rsidRPr="00CE6053">
        <w:rPr>
          <w:rFonts w:ascii="Times New Roman" w:hAnsi="Times New Roman" w:cs="Times New Roman"/>
          <w:sz w:val="28"/>
          <w:szCs w:val="28"/>
        </w:rPr>
        <w:t xml:space="preserve">" и номер </w:t>
      </w:r>
      <w:proofErr w:type="spellStart"/>
      <w:r w:rsidRPr="00CE6053">
        <w:rPr>
          <w:rFonts w:ascii="Times New Roman" w:hAnsi="Times New Roman" w:cs="Times New Roman"/>
          <w:sz w:val="28"/>
          <w:szCs w:val="28"/>
        </w:rPr>
        <w:t>машино-места</w:t>
      </w:r>
      <w:proofErr w:type="spellEnd"/>
      <w:r w:rsidRPr="00CE6053">
        <w:rPr>
          <w:rFonts w:ascii="Times New Roman" w:hAnsi="Times New Roman" w:cs="Times New Roman"/>
          <w:sz w:val="28"/>
          <w:szCs w:val="28"/>
        </w:rPr>
        <w:t xml:space="preserve"> в здании, сооружении.</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52. Перечень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CE6053">
        <w:rPr>
          <w:rFonts w:ascii="Times New Roman" w:hAnsi="Times New Roman" w:cs="Times New Roman"/>
          <w:sz w:val="28"/>
          <w:szCs w:val="28"/>
        </w:rPr>
        <w:t>машино-мест</w:t>
      </w:r>
      <w:proofErr w:type="spellEnd"/>
      <w:r w:rsidRPr="00CE6053">
        <w:rPr>
          <w:rFonts w:ascii="Times New Roman" w:hAnsi="Times New Roman" w:cs="Times New Roman"/>
          <w:sz w:val="28"/>
          <w:szCs w:val="28"/>
        </w:rPr>
        <w:t xml:space="preserve">, используемых в качестве реквизитов адреса, а также правила сокращенного наименования </w:t>
      </w:r>
      <w:proofErr w:type="spellStart"/>
      <w:r w:rsidRPr="00CE6053">
        <w:rPr>
          <w:rFonts w:ascii="Times New Roman" w:hAnsi="Times New Roman" w:cs="Times New Roman"/>
          <w:sz w:val="28"/>
          <w:szCs w:val="28"/>
        </w:rPr>
        <w:t>адресообразующих</w:t>
      </w:r>
      <w:proofErr w:type="spellEnd"/>
      <w:r w:rsidRPr="00CE6053">
        <w:rPr>
          <w:rFonts w:ascii="Times New Roman" w:hAnsi="Times New Roman" w:cs="Times New Roman"/>
          <w:sz w:val="28"/>
          <w:szCs w:val="28"/>
        </w:rPr>
        <w:t xml:space="preserve"> элементов устанавливаются Министерством финансов Российской Федерации.</w:t>
      </w:r>
    </w:p>
    <w:p w:rsidR="00414308" w:rsidRPr="00CE6053" w:rsidRDefault="00414308" w:rsidP="00414308">
      <w:pPr>
        <w:pStyle w:val="a3"/>
        <w:shd w:val="clear" w:color="auto" w:fill="FFFFFF"/>
        <w:spacing w:after="0"/>
        <w:rPr>
          <w:b/>
          <w:sz w:val="28"/>
          <w:szCs w:val="28"/>
        </w:rPr>
      </w:pPr>
    </w:p>
    <w:p w:rsidR="00414308" w:rsidRPr="00CE6053" w:rsidRDefault="00414308" w:rsidP="00414308">
      <w:pPr>
        <w:spacing w:after="0" w:line="240" w:lineRule="auto"/>
        <w:jc w:val="center"/>
        <w:rPr>
          <w:rFonts w:ascii="Times New Roman" w:hAnsi="Times New Roman" w:cs="Times New Roman"/>
          <w:b/>
          <w:sz w:val="28"/>
          <w:szCs w:val="28"/>
        </w:rPr>
      </w:pPr>
      <w:bookmarkStart w:id="0" w:name="_GoBack"/>
      <w:r w:rsidRPr="00CE6053">
        <w:rPr>
          <w:rFonts w:ascii="Times New Roman" w:hAnsi="Times New Roman" w:cs="Times New Roman"/>
          <w:b/>
          <w:sz w:val="28"/>
          <w:szCs w:val="28"/>
        </w:rPr>
        <w:t>IV. Правила написания наименований и нумерации объектов адресации</w:t>
      </w:r>
      <w:bookmarkEnd w:id="0"/>
    </w:p>
    <w:p w:rsidR="00414308" w:rsidRPr="00CE6053" w:rsidRDefault="00414308" w:rsidP="00414308">
      <w:pPr>
        <w:pStyle w:val="a3"/>
        <w:shd w:val="clear" w:color="auto" w:fill="FFFFFF"/>
        <w:spacing w:after="0"/>
        <w:jc w:val="both"/>
        <w:rPr>
          <w:sz w:val="28"/>
          <w:szCs w:val="28"/>
        </w:rPr>
      </w:pPr>
      <w:r w:rsidRPr="00CE6053">
        <w:rPr>
          <w:sz w:val="28"/>
          <w:szCs w:val="28"/>
        </w:rPr>
        <w:t xml:space="preserve">53. В структуре адреса наименования страны, субъекта Российской Федерации, </w:t>
      </w:r>
      <w:r w:rsidR="00DD2911">
        <w:rPr>
          <w:sz w:val="28"/>
          <w:szCs w:val="28"/>
        </w:rPr>
        <w:t xml:space="preserve">федеральной территории, </w:t>
      </w:r>
      <w:r w:rsidRPr="00CE6053">
        <w:rPr>
          <w:sz w:val="28"/>
          <w:szCs w:val="28"/>
        </w:rPr>
        <w:t xml:space="preserve">муниципального района,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w:t>
      </w:r>
      <w:r w:rsidRPr="00CE6053">
        <w:rPr>
          <w:sz w:val="28"/>
          <w:szCs w:val="28"/>
        </w:rPr>
        <w:lastRenderedPageBreak/>
        <w:t>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Наименование муниципального района, муниципального округа,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414308" w:rsidRPr="00CE6053" w:rsidRDefault="00414308" w:rsidP="00414308">
      <w:pPr>
        <w:pStyle w:val="a3"/>
        <w:shd w:val="clear" w:color="auto" w:fill="FFFFFF"/>
        <w:spacing w:after="0"/>
        <w:jc w:val="both"/>
        <w:rPr>
          <w:sz w:val="28"/>
          <w:szCs w:val="28"/>
        </w:rPr>
      </w:pPr>
      <w:r w:rsidRPr="00CE6053">
        <w:rPr>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Наименования страны и субъектов Российской Федерации должны соответствовать соответствующим наименованиям в </w:t>
      </w:r>
      <w:hyperlink r:id="rId60" w:history="1">
        <w:r w:rsidRPr="00CE6053">
          <w:rPr>
            <w:rStyle w:val="a5"/>
            <w:rFonts w:eastAsiaTheme="majorEastAsia"/>
            <w:sz w:val="28"/>
            <w:szCs w:val="28"/>
          </w:rPr>
          <w:t>Конституции</w:t>
        </w:r>
      </w:hyperlink>
      <w:r w:rsidRPr="00CE6053">
        <w:rPr>
          <w:sz w:val="28"/>
          <w:szCs w:val="28"/>
        </w:rPr>
        <w:t xml:space="preserve"> Российской Федерации.</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Перечень наименований муниципальных районов, муниципальных округов,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w:t>
      </w:r>
      <w:proofErr w:type="gramEnd"/>
      <w:r w:rsidRPr="00CE6053">
        <w:rPr>
          <w:sz w:val="28"/>
          <w:szCs w:val="28"/>
        </w:rPr>
        <w:t xml:space="preserve">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414308" w:rsidRPr="00CE6053" w:rsidRDefault="00414308" w:rsidP="00414308">
      <w:pPr>
        <w:pStyle w:val="a3"/>
        <w:shd w:val="clear" w:color="auto" w:fill="FFFFFF"/>
        <w:spacing w:after="0"/>
        <w:jc w:val="both"/>
        <w:rPr>
          <w:sz w:val="28"/>
          <w:szCs w:val="28"/>
        </w:rPr>
      </w:pPr>
      <w:r w:rsidRPr="00CE6053">
        <w:rPr>
          <w:sz w:val="28"/>
          <w:szCs w:val="28"/>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414308" w:rsidRPr="00CE6053" w:rsidRDefault="00414308" w:rsidP="00414308">
      <w:pPr>
        <w:pStyle w:val="a3"/>
        <w:shd w:val="clear" w:color="auto" w:fill="FFFFFF"/>
        <w:spacing w:after="0"/>
        <w:jc w:val="both"/>
        <w:rPr>
          <w:sz w:val="28"/>
          <w:szCs w:val="28"/>
        </w:rPr>
      </w:pPr>
      <w:r w:rsidRPr="00CE6053">
        <w:rPr>
          <w:sz w:val="28"/>
          <w:szCs w:val="28"/>
        </w:rPr>
        <w:t>а) "</w:t>
      </w:r>
      <w:proofErr w:type="gramStart"/>
      <w:r w:rsidRPr="00CE6053">
        <w:rPr>
          <w:sz w:val="28"/>
          <w:szCs w:val="28"/>
        </w:rPr>
        <w:t>-"</w:t>
      </w:r>
      <w:proofErr w:type="gramEnd"/>
      <w:r w:rsidRPr="00CE6053">
        <w:rPr>
          <w:sz w:val="28"/>
          <w:szCs w:val="28"/>
        </w:rPr>
        <w:t xml:space="preserve"> - дефис;</w:t>
      </w:r>
    </w:p>
    <w:p w:rsidR="00414308" w:rsidRPr="00CE6053" w:rsidRDefault="00414308" w:rsidP="00414308">
      <w:pPr>
        <w:pStyle w:val="a3"/>
        <w:shd w:val="clear" w:color="auto" w:fill="FFFFFF"/>
        <w:spacing w:after="0"/>
        <w:jc w:val="both"/>
        <w:rPr>
          <w:sz w:val="28"/>
          <w:szCs w:val="28"/>
        </w:rPr>
      </w:pPr>
      <w:r w:rsidRPr="00CE6053">
        <w:rPr>
          <w:sz w:val="28"/>
          <w:szCs w:val="28"/>
        </w:rPr>
        <w:t>б) "</w:t>
      </w:r>
      <w:proofErr w:type="gramStart"/>
      <w:r w:rsidRPr="00CE6053">
        <w:rPr>
          <w:sz w:val="28"/>
          <w:szCs w:val="28"/>
        </w:rPr>
        <w:t>."</w:t>
      </w:r>
      <w:proofErr w:type="gramEnd"/>
      <w:r w:rsidRPr="00CE6053">
        <w:rPr>
          <w:sz w:val="28"/>
          <w:szCs w:val="28"/>
        </w:rPr>
        <w:t xml:space="preserve"> - точка;</w:t>
      </w:r>
    </w:p>
    <w:p w:rsidR="00414308" w:rsidRPr="00CE6053" w:rsidRDefault="00414308" w:rsidP="00414308">
      <w:pPr>
        <w:pStyle w:val="a3"/>
        <w:shd w:val="clear" w:color="auto" w:fill="FFFFFF"/>
        <w:spacing w:after="0"/>
        <w:jc w:val="both"/>
        <w:rPr>
          <w:sz w:val="28"/>
          <w:szCs w:val="28"/>
        </w:rPr>
      </w:pPr>
      <w:r w:rsidRPr="00CE6053">
        <w:rPr>
          <w:sz w:val="28"/>
          <w:szCs w:val="28"/>
        </w:rPr>
        <w:t>в</w:t>
      </w:r>
      <w:proofErr w:type="gramStart"/>
      <w:r w:rsidRPr="00CE6053">
        <w:rPr>
          <w:sz w:val="28"/>
          <w:szCs w:val="28"/>
        </w:rPr>
        <w:t xml:space="preserve">) "(" - </w:t>
      </w:r>
      <w:proofErr w:type="gramEnd"/>
      <w:r w:rsidRPr="00CE6053">
        <w:rPr>
          <w:sz w:val="28"/>
          <w:szCs w:val="28"/>
        </w:rPr>
        <w:t>открывающая круглая скобка;</w:t>
      </w:r>
    </w:p>
    <w:p w:rsidR="00414308" w:rsidRPr="00CE6053" w:rsidRDefault="00414308" w:rsidP="00414308">
      <w:pPr>
        <w:pStyle w:val="a3"/>
        <w:shd w:val="clear" w:color="auto" w:fill="FFFFFF"/>
        <w:spacing w:after="0"/>
        <w:jc w:val="both"/>
        <w:rPr>
          <w:sz w:val="28"/>
          <w:szCs w:val="28"/>
        </w:rPr>
      </w:pPr>
      <w:proofErr w:type="gramStart"/>
      <w:r w:rsidRPr="00CE6053">
        <w:rPr>
          <w:sz w:val="28"/>
          <w:szCs w:val="28"/>
        </w:rPr>
        <w:t>г) ")" - закрывающая круглая скобка;</w:t>
      </w:r>
      <w:proofErr w:type="gramEnd"/>
    </w:p>
    <w:p w:rsidR="00414308" w:rsidRPr="00CE6053" w:rsidRDefault="00414308" w:rsidP="00414308">
      <w:pPr>
        <w:pStyle w:val="a3"/>
        <w:shd w:val="clear" w:color="auto" w:fill="FFFFFF"/>
        <w:spacing w:after="0"/>
        <w:jc w:val="both"/>
        <w:rPr>
          <w:sz w:val="28"/>
          <w:szCs w:val="28"/>
        </w:rPr>
      </w:pPr>
      <w:proofErr w:type="spellStart"/>
      <w:r w:rsidRPr="00CE6053">
        <w:rPr>
          <w:sz w:val="28"/>
          <w:szCs w:val="28"/>
        </w:rPr>
        <w:t>д</w:t>
      </w:r>
      <w:proofErr w:type="spellEnd"/>
      <w:r w:rsidRPr="00CE6053">
        <w:rPr>
          <w:sz w:val="28"/>
          <w:szCs w:val="28"/>
        </w:rPr>
        <w:t>) "N" - знак номера.</w:t>
      </w:r>
    </w:p>
    <w:p w:rsidR="00414308" w:rsidRPr="00CE6053" w:rsidRDefault="00414308" w:rsidP="00414308">
      <w:pPr>
        <w:pStyle w:val="a3"/>
        <w:shd w:val="clear" w:color="auto" w:fill="FFFFFF"/>
        <w:spacing w:after="0"/>
        <w:jc w:val="both"/>
        <w:rPr>
          <w:sz w:val="28"/>
          <w:szCs w:val="28"/>
        </w:rPr>
      </w:pPr>
      <w:r w:rsidRPr="00CE6053">
        <w:rPr>
          <w:sz w:val="28"/>
          <w:szCs w:val="28"/>
        </w:rPr>
        <w:lastRenderedPageBreak/>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14308" w:rsidRPr="00CE6053" w:rsidRDefault="00414308" w:rsidP="00414308">
      <w:pPr>
        <w:pStyle w:val="a3"/>
        <w:shd w:val="clear" w:color="auto" w:fill="FFFFFF"/>
        <w:spacing w:after="0"/>
        <w:jc w:val="both"/>
        <w:rPr>
          <w:sz w:val="28"/>
          <w:szCs w:val="28"/>
        </w:rPr>
      </w:pPr>
      <w:r w:rsidRPr="00CE6053">
        <w:rPr>
          <w:sz w:val="28"/>
          <w:szCs w:val="28"/>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14308" w:rsidRPr="00CE6053" w:rsidRDefault="00414308" w:rsidP="00414308">
      <w:pPr>
        <w:pStyle w:val="a3"/>
        <w:shd w:val="clear" w:color="auto" w:fill="FFFFFF"/>
        <w:spacing w:after="0"/>
        <w:jc w:val="both"/>
        <w:rPr>
          <w:sz w:val="28"/>
          <w:szCs w:val="28"/>
        </w:rPr>
      </w:pPr>
      <w:r w:rsidRPr="00CE6053">
        <w:rPr>
          <w:sz w:val="28"/>
          <w:szCs w:val="28"/>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14308" w:rsidRPr="00CE6053" w:rsidRDefault="00414308" w:rsidP="00414308">
      <w:pPr>
        <w:pStyle w:val="a3"/>
        <w:shd w:val="clear" w:color="auto" w:fill="FFFFFF"/>
        <w:spacing w:after="0"/>
        <w:jc w:val="both"/>
        <w:rPr>
          <w:sz w:val="28"/>
          <w:szCs w:val="28"/>
        </w:rPr>
      </w:pPr>
      <w:r w:rsidRPr="00CE6053">
        <w:rPr>
          <w:sz w:val="28"/>
          <w:szCs w:val="28"/>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14308" w:rsidRPr="00CE6053" w:rsidRDefault="00414308" w:rsidP="00414308">
      <w:pPr>
        <w:pStyle w:val="a3"/>
        <w:shd w:val="clear" w:color="auto" w:fill="FFFFFF"/>
        <w:spacing w:after="0"/>
        <w:jc w:val="both"/>
        <w:rPr>
          <w:sz w:val="28"/>
          <w:szCs w:val="28"/>
        </w:rPr>
      </w:pPr>
      <w:r w:rsidRPr="00CE6053">
        <w:rPr>
          <w:sz w:val="28"/>
          <w:szCs w:val="28"/>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14308" w:rsidRPr="00CE6053" w:rsidRDefault="00414308" w:rsidP="00414308">
      <w:pPr>
        <w:pStyle w:val="a3"/>
        <w:shd w:val="clear" w:color="auto" w:fill="FFFFFF"/>
        <w:spacing w:after="0"/>
        <w:jc w:val="both"/>
        <w:rPr>
          <w:sz w:val="28"/>
          <w:szCs w:val="28"/>
        </w:rPr>
      </w:pPr>
      <w:r w:rsidRPr="00CE6053">
        <w:rPr>
          <w:sz w:val="28"/>
          <w:szCs w:val="28"/>
        </w:rPr>
        <w:t xml:space="preserve">60. Составные части наименований элементов планировочной структуры и элементов улично-дорожной </w:t>
      </w:r>
      <w:proofErr w:type="gramStart"/>
      <w:r w:rsidRPr="00CE6053">
        <w:rPr>
          <w:sz w:val="28"/>
          <w:szCs w:val="28"/>
        </w:rPr>
        <w:t>сети, представляющие собой имя и фамилию или звание и фамилию употребляются</w:t>
      </w:r>
      <w:proofErr w:type="gramEnd"/>
      <w:r w:rsidRPr="00CE6053">
        <w:rPr>
          <w:sz w:val="28"/>
          <w:szCs w:val="28"/>
        </w:rPr>
        <w:t xml:space="preserve"> с полным написанием имени и фамилии или звания и фамилии.</w:t>
      </w:r>
    </w:p>
    <w:p w:rsidR="00414308" w:rsidRPr="00CE6053" w:rsidRDefault="00414308" w:rsidP="00414308">
      <w:pPr>
        <w:pStyle w:val="a3"/>
        <w:shd w:val="clear" w:color="auto" w:fill="FFFFFF"/>
        <w:spacing w:after="0"/>
        <w:jc w:val="both"/>
        <w:rPr>
          <w:sz w:val="28"/>
          <w:szCs w:val="28"/>
        </w:rPr>
      </w:pPr>
      <w:r w:rsidRPr="00CE6053">
        <w:rPr>
          <w:sz w:val="28"/>
          <w:szCs w:val="28"/>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14308" w:rsidRPr="00CE6053" w:rsidRDefault="00414308" w:rsidP="00414308">
      <w:pPr>
        <w:pStyle w:val="a3"/>
        <w:shd w:val="clear" w:color="auto" w:fill="FFFFFF"/>
        <w:spacing w:after="0"/>
        <w:jc w:val="both"/>
        <w:rPr>
          <w:sz w:val="28"/>
          <w:szCs w:val="28"/>
        </w:rPr>
      </w:pPr>
      <w:r w:rsidRPr="00CE6053">
        <w:rPr>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CE6053">
        <w:rPr>
          <w:sz w:val="28"/>
          <w:szCs w:val="28"/>
        </w:rPr>
        <w:t>з</w:t>
      </w:r>
      <w:proofErr w:type="spellEnd"/>
      <w:r w:rsidRPr="00CE6053">
        <w:rPr>
          <w:sz w:val="28"/>
          <w:szCs w:val="28"/>
        </w:rPr>
        <w:t>", "</w:t>
      </w:r>
      <w:proofErr w:type="spellStart"/>
      <w:r w:rsidRPr="00CE6053">
        <w:rPr>
          <w:sz w:val="28"/>
          <w:szCs w:val="28"/>
        </w:rPr>
        <w:t>й</w:t>
      </w:r>
      <w:proofErr w:type="spellEnd"/>
      <w:r w:rsidRPr="00CE6053">
        <w:rPr>
          <w:sz w:val="28"/>
          <w:szCs w:val="28"/>
        </w:rPr>
        <w:t>", "</w:t>
      </w:r>
      <w:proofErr w:type="spellStart"/>
      <w:r w:rsidRPr="00CE6053">
        <w:rPr>
          <w:sz w:val="28"/>
          <w:szCs w:val="28"/>
        </w:rPr>
        <w:t>ъ</w:t>
      </w:r>
      <w:proofErr w:type="spellEnd"/>
      <w:r w:rsidRPr="00CE6053">
        <w:rPr>
          <w:sz w:val="28"/>
          <w:szCs w:val="28"/>
        </w:rPr>
        <w:t>", "</w:t>
      </w:r>
      <w:proofErr w:type="spellStart"/>
      <w:r w:rsidRPr="00CE6053">
        <w:rPr>
          <w:sz w:val="28"/>
          <w:szCs w:val="28"/>
        </w:rPr>
        <w:t>ы</w:t>
      </w:r>
      <w:proofErr w:type="spellEnd"/>
      <w:r w:rsidRPr="00CE6053">
        <w:rPr>
          <w:sz w:val="28"/>
          <w:szCs w:val="28"/>
        </w:rPr>
        <w:t>" и "</w:t>
      </w:r>
      <w:proofErr w:type="spellStart"/>
      <w:r w:rsidRPr="00CE6053">
        <w:rPr>
          <w:sz w:val="28"/>
          <w:szCs w:val="28"/>
        </w:rPr>
        <w:t>ь</w:t>
      </w:r>
      <w:proofErr w:type="spellEnd"/>
      <w:r w:rsidRPr="00CE6053">
        <w:rPr>
          <w:sz w:val="28"/>
          <w:szCs w:val="28"/>
        </w:rPr>
        <w:t>", а также символ "/" - косая черта.</w:t>
      </w:r>
    </w:p>
    <w:p w:rsidR="00414308" w:rsidRPr="00CE6053" w:rsidRDefault="00414308" w:rsidP="00414308">
      <w:pPr>
        <w:pStyle w:val="a3"/>
        <w:shd w:val="clear" w:color="auto" w:fill="FFFFFF"/>
        <w:spacing w:after="0"/>
        <w:jc w:val="both"/>
        <w:rPr>
          <w:sz w:val="28"/>
          <w:szCs w:val="28"/>
        </w:rPr>
      </w:pPr>
      <w:r w:rsidRPr="00CE6053">
        <w:rPr>
          <w:sz w:val="28"/>
          <w:szCs w:val="28"/>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14308" w:rsidRPr="00CE6053" w:rsidRDefault="00414308" w:rsidP="00414308">
      <w:pPr>
        <w:spacing w:after="0" w:line="240" w:lineRule="auto"/>
        <w:rPr>
          <w:rFonts w:ascii="Times New Roman" w:hAnsi="Times New Roman" w:cs="Times New Roman"/>
          <w:sz w:val="28"/>
          <w:szCs w:val="28"/>
        </w:rPr>
      </w:pPr>
      <w:r w:rsidRPr="00CE6053">
        <w:rPr>
          <w:rFonts w:ascii="Times New Roman" w:hAnsi="Times New Roman" w:cs="Times New Roman"/>
          <w:sz w:val="28"/>
          <w:szCs w:val="28"/>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64. При написании на информационных табличках и (или) иных опознавательных знаках наименований элементов планировочной структуры </w:t>
      </w:r>
      <w:r w:rsidRPr="00CE6053">
        <w:rPr>
          <w:rFonts w:ascii="Times New Roman" w:hAnsi="Times New Roman" w:cs="Times New Roman"/>
          <w:sz w:val="28"/>
          <w:szCs w:val="28"/>
        </w:rPr>
        <w:lastRenderedPageBreak/>
        <w:t>и (или) адресов объектов адресации могут не указываться по решению уполномоченного органа:</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414308" w:rsidRPr="00CE6053" w:rsidRDefault="00414308" w:rsidP="00414308">
      <w:pPr>
        <w:autoSpaceDE w:val="0"/>
        <w:autoSpaceDN w:val="0"/>
        <w:adjustRightInd w:val="0"/>
        <w:spacing w:after="0" w:line="240" w:lineRule="auto"/>
        <w:jc w:val="both"/>
        <w:rPr>
          <w:rFonts w:ascii="Times New Roman" w:hAnsi="Times New Roman" w:cs="Times New Roman"/>
          <w:sz w:val="28"/>
          <w:szCs w:val="28"/>
        </w:rPr>
      </w:pPr>
      <w:r w:rsidRPr="00CE6053">
        <w:rPr>
          <w:rFonts w:ascii="Times New Roman" w:hAnsi="Times New Roman" w:cs="Times New Roman"/>
          <w:sz w:val="28"/>
          <w:szCs w:val="28"/>
        </w:rPr>
        <w:t xml:space="preserve">обязательные </w:t>
      </w:r>
      <w:proofErr w:type="spellStart"/>
      <w:r w:rsidRPr="00CE6053">
        <w:rPr>
          <w:rFonts w:ascii="Times New Roman" w:hAnsi="Times New Roman" w:cs="Times New Roman"/>
          <w:sz w:val="28"/>
          <w:szCs w:val="28"/>
        </w:rPr>
        <w:t>адресообразующие</w:t>
      </w:r>
      <w:proofErr w:type="spellEnd"/>
      <w:r w:rsidRPr="00CE6053">
        <w:rPr>
          <w:rFonts w:ascii="Times New Roman" w:hAnsi="Times New Roman" w:cs="Times New Roman"/>
          <w:sz w:val="28"/>
          <w:szCs w:val="28"/>
        </w:rPr>
        <w:t xml:space="preserve"> элементы адреса объекта адресации.</w:t>
      </w:r>
    </w:p>
    <w:p w:rsidR="00414308" w:rsidRPr="00CE6053" w:rsidRDefault="00414308" w:rsidP="00414308">
      <w:pPr>
        <w:spacing w:after="0" w:line="240" w:lineRule="auto"/>
        <w:rPr>
          <w:rFonts w:ascii="Times New Roman" w:hAnsi="Times New Roman" w:cs="Times New Roman"/>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Default="00414308" w:rsidP="00932018">
      <w:pPr>
        <w:pStyle w:val="a3"/>
        <w:spacing w:before="0" w:beforeAutospacing="0" w:after="0" w:afterAutospacing="0"/>
        <w:ind w:firstLine="378"/>
        <w:jc w:val="both"/>
        <w:rPr>
          <w:color w:val="000000"/>
          <w:sz w:val="28"/>
          <w:szCs w:val="28"/>
        </w:rPr>
      </w:pPr>
    </w:p>
    <w:p w:rsidR="00414308" w:rsidRPr="002C2D1C" w:rsidRDefault="00414308" w:rsidP="00932018">
      <w:pPr>
        <w:pStyle w:val="a3"/>
        <w:spacing w:before="0" w:beforeAutospacing="0" w:after="0" w:afterAutospacing="0"/>
        <w:ind w:firstLine="378"/>
        <w:jc w:val="both"/>
        <w:rPr>
          <w:color w:val="000000"/>
          <w:sz w:val="28"/>
          <w:szCs w:val="28"/>
        </w:rPr>
      </w:pPr>
    </w:p>
    <w:sectPr w:rsidR="00414308" w:rsidRPr="002C2D1C" w:rsidSect="00272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3CF"/>
    <w:multiLevelType w:val="multilevel"/>
    <w:tmpl w:val="AF6E8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A1559"/>
    <w:multiLevelType w:val="multilevel"/>
    <w:tmpl w:val="6C9041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67CF8"/>
    <w:multiLevelType w:val="multilevel"/>
    <w:tmpl w:val="16144C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00E6D"/>
    <w:multiLevelType w:val="multilevel"/>
    <w:tmpl w:val="566CDD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517518"/>
    <w:multiLevelType w:val="multilevel"/>
    <w:tmpl w:val="D1FC367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E3522"/>
    <w:multiLevelType w:val="multilevel"/>
    <w:tmpl w:val="4ADADA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E6DEC"/>
    <w:multiLevelType w:val="multilevel"/>
    <w:tmpl w:val="6DF015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63C22"/>
    <w:multiLevelType w:val="multilevel"/>
    <w:tmpl w:val="3D5A095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8C4145"/>
    <w:multiLevelType w:val="multilevel"/>
    <w:tmpl w:val="70EA6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19A0147"/>
    <w:multiLevelType w:val="multilevel"/>
    <w:tmpl w:val="5EBCAD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5E5062"/>
    <w:multiLevelType w:val="multilevel"/>
    <w:tmpl w:val="F49A3BC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35C51"/>
    <w:multiLevelType w:val="multilevel"/>
    <w:tmpl w:val="BE2662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2633DC"/>
    <w:multiLevelType w:val="multilevel"/>
    <w:tmpl w:val="8A7402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3734E8"/>
    <w:multiLevelType w:val="multilevel"/>
    <w:tmpl w:val="D7B621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9"/>
  </w:num>
  <w:num w:numId="5">
    <w:abstractNumId w:val="1"/>
  </w:num>
  <w:num w:numId="6">
    <w:abstractNumId w:val="12"/>
  </w:num>
  <w:num w:numId="7">
    <w:abstractNumId w:val="2"/>
  </w:num>
  <w:num w:numId="8">
    <w:abstractNumId w:val="5"/>
  </w:num>
  <w:num w:numId="9">
    <w:abstractNumId w:val="13"/>
  </w:num>
  <w:num w:numId="10">
    <w:abstractNumId w:val="6"/>
  </w:num>
  <w:num w:numId="11">
    <w:abstractNumId w:val="0"/>
  </w:num>
  <w:num w:numId="12">
    <w:abstractNumId w:val="4"/>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018"/>
    <w:rsid w:val="000565A2"/>
    <w:rsid w:val="000C5F69"/>
    <w:rsid w:val="001A0C4D"/>
    <w:rsid w:val="002444D1"/>
    <w:rsid w:val="00247A78"/>
    <w:rsid w:val="002727F7"/>
    <w:rsid w:val="002C2D1C"/>
    <w:rsid w:val="003D170B"/>
    <w:rsid w:val="00414308"/>
    <w:rsid w:val="004E76F5"/>
    <w:rsid w:val="00524C68"/>
    <w:rsid w:val="0052775B"/>
    <w:rsid w:val="00586989"/>
    <w:rsid w:val="00602B79"/>
    <w:rsid w:val="006F3CE0"/>
    <w:rsid w:val="008540DB"/>
    <w:rsid w:val="00932018"/>
    <w:rsid w:val="009D5F39"/>
    <w:rsid w:val="00A91E2C"/>
    <w:rsid w:val="00A96107"/>
    <w:rsid w:val="00AA3ADC"/>
    <w:rsid w:val="00C35E48"/>
    <w:rsid w:val="00C50D3A"/>
    <w:rsid w:val="00DD2911"/>
    <w:rsid w:val="00E24AD5"/>
    <w:rsid w:val="00F1379C"/>
    <w:rsid w:val="00F7096E"/>
    <w:rsid w:val="00FE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F7"/>
  </w:style>
  <w:style w:type="paragraph" w:styleId="1">
    <w:name w:val="heading 1"/>
    <w:basedOn w:val="a"/>
    <w:next w:val="a"/>
    <w:link w:val="10"/>
    <w:uiPriority w:val="9"/>
    <w:qFormat/>
    <w:rsid w:val="0041430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32018"/>
  </w:style>
  <w:style w:type="paragraph" w:customStyle="1" w:styleId="consplusnormal">
    <w:name w:val="consplusnormal"/>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0"/>
    <w:basedOn w:val="a"/>
    <w:rsid w:val="00524C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F3CE0"/>
    <w:pPr>
      <w:spacing w:after="0" w:line="240" w:lineRule="auto"/>
    </w:pPr>
  </w:style>
  <w:style w:type="character" w:styleId="a5">
    <w:name w:val="Hyperlink"/>
    <w:basedOn w:val="a0"/>
    <w:uiPriority w:val="99"/>
    <w:semiHidden/>
    <w:unhideWhenUsed/>
    <w:rsid w:val="006F3CE0"/>
    <w:rPr>
      <w:color w:val="0000FF"/>
      <w:u w:val="single"/>
    </w:rPr>
  </w:style>
  <w:style w:type="paragraph" w:customStyle="1" w:styleId="100">
    <w:name w:val="10"/>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alibri0">
    <w:name w:val="2calibri0"/>
    <w:basedOn w:val="a0"/>
    <w:rsid w:val="006F3CE0"/>
  </w:style>
  <w:style w:type="paragraph" w:customStyle="1" w:styleId="11">
    <w:name w:val="Нижний колонтитул1"/>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2C2D1C"/>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2C2D1C"/>
    <w:rPr>
      <w:rFonts w:ascii="Times New Roman" w:eastAsia="Times New Roman" w:hAnsi="Times New Roman" w:cs="Times New Roman"/>
      <w:sz w:val="28"/>
      <w:szCs w:val="20"/>
    </w:rPr>
  </w:style>
  <w:style w:type="paragraph" w:styleId="a8">
    <w:name w:val="Subtitle"/>
    <w:basedOn w:val="a"/>
    <w:link w:val="a9"/>
    <w:qFormat/>
    <w:rsid w:val="002C2D1C"/>
    <w:pPr>
      <w:spacing w:after="0" w:line="240" w:lineRule="auto"/>
      <w:jc w:val="center"/>
    </w:pPr>
    <w:rPr>
      <w:rFonts w:ascii="Times New Roman" w:eastAsia="Times New Roman" w:hAnsi="Times New Roman" w:cs="Times New Roman"/>
      <w:b/>
      <w:sz w:val="32"/>
      <w:szCs w:val="32"/>
    </w:rPr>
  </w:style>
  <w:style w:type="character" w:customStyle="1" w:styleId="a9">
    <w:name w:val="Подзаголовок Знак"/>
    <w:basedOn w:val="a0"/>
    <w:link w:val="a8"/>
    <w:rsid w:val="002C2D1C"/>
    <w:rPr>
      <w:rFonts w:ascii="Times New Roman" w:eastAsia="Times New Roman" w:hAnsi="Times New Roman" w:cs="Times New Roman"/>
      <w:b/>
      <w:sz w:val="32"/>
      <w:szCs w:val="32"/>
    </w:rPr>
  </w:style>
  <w:style w:type="character" w:customStyle="1" w:styleId="10">
    <w:name w:val="Заголовок 1 Знак"/>
    <w:basedOn w:val="a0"/>
    <w:link w:val="1"/>
    <w:uiPriority w:val="9"/>
    <w:rsid w:val="0041430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71740867">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
    <w:div w:id="1480616465">
      <w:bodyDiv w:val="1"/>
      <w:marLeft w:val="0"/>
      <w:marRight w:val="0"/>
      <w:marTop w:val="0"/>
      <w:marBottom w:val="0"/>
      <w:divBdr>
        <w:top w:val="none" w:sz="0" w:space="0" w:color="auto"/>
        <w:left w:val="none" w:sz="0" w:space="0" w:color="auto"/>
        <w:bottom w:val="none" w:sz="0" w:space="0" w:color="auto"/>
        <w:right w:val="none" w:sz="0" w:space="0" w:color="auto"/>
      </w:divBdr>
    </w:div>
    <w:div w:id="1532567471">
      <w:bodyDiv w:val="1"/>
      <w:marLeft w:val="0"/>
      <w:marRight w:val="0"/>
      <w:marTop w:val="0"/>
      <w:marBottom w:val="0"/>
      <w:divBdr>
        <w:top w:val="none" w:sz="0" w:space="0" w:color="auto"/>
        <w:left w:val="none" w:sz="0" w:space="0" w:color="auto"/>
        <w:bottom w:val="none" w:sz="0" w:space="0" w:color="auto"/>
        <w:right w:val="none" w:sz="0" w:space="0" w:color="auto"/>
      </w:divBdr>
    </w:div>
    <w:div w:id="168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74.300/" TargetMode="External"/><Relationship Id="rId18" Type="http://schemas.openxmlformats.org/officeDocument/2006/relationships/hyperlink" Target="consultantplus://offline/ref=B1EB18E12D8C5385CEDE11D54B9E7034844CBE7192E2F77D4BA66161F9FC928C9B382050A7A8D0EF0BB1A45CBAT5y3E" TargetMode="External"/><Relationship Id="rId26" Type="http://schemas.openxmlformats.org/officeDocument/2006/relationships/hyperlink" Target="consultantplus://offline/ref=5C354F28491F5383DEB94DBDADD8AAC635C80D26BDFEA6F52BB1C44F7D15DB85D295357F426EA8C71BE41963FFDF03A7683D12BACFI349E" TargetMode="External"/><Relationship Id="rId39" Type="http://schemas.openxmlformats.org/officeDocument/2006/relationships/hyperlink" Target="garantf1://890941.2770/" TargetMode="External"/><Relationship Id="rId21" Type="http://schemas.openxmlformats.org/officeDocument/2006/relationships/hyperlink" Target="garantf1://12038258.462/" TargetMode="External"/><Relationship Id="rId34" Type="http://schemas.openxmlformats.org/officeDocument/2006/relationships/hyperlink" Target="consultantplus://offline/ref=74B4A3C80FEDF457242F7CE14E0B107C22006E3F8E1611C120A2A51725EEFBA25DEBACDBBCED5AA36E27870927L8L3G" TargetMode="External"/><Relationship Id="rId42" Type="http://schemas.openxmlformats.org/officeDocument/2006/relationships/hyperlink" Target="http://admknyaginino.ru/ob-utverzhdenii-pravil-prisvoeniya-izmeneniya-i-annulirovaniya-adresov-na-territorii-ananevskogo-selsoveta-knyagininskogo-rayona-nizhegorodskoy-oblasti/" TargetMode="External"/><Relationship Id="rId47" Type="http://schemas.openxmlformats.org/officeDocument/2006/relationships/hyperlink" Target="http://admknyaginino.ru/ob-utverzhdenii-pravil-prisvoeniya-izmeneniya-i-annulirovaniya-adresov-na-territorii-ananevskogo-selsoveta-knyagininskogo-rayona-nizhegorodskoy-oblasti/" TargetMode="External"/><Relationship Id="rId50" Type="http://schemas.openxmlformats.org/officeDocument/2006/relationships/hyperlink" Target="http://admknyaginino.ru/ob-utverzhdenii-pravil-prisvoeniya-izmeneniya-i-annulirovaniya-adresov-na-territorii-ananevskogo-selsoveta-knyagininskogo-rayona-nizhegorodskoy-oblasti/" TargetMode="External"/><Relationship Id="rId55" Type="http://schemas.openxmlformats.org/officeDocument/2006/relationships/hyperlink" Target="http://admknyaginino.ru/ob-utverzhdenii-pravil-prisvoeniya-izmeneniya-i-annulirovaniya-adresov-na-territorii-ananevskogo-selsoveta-knyagininskogo-rayona-nizhegorodskoy-oblasti/" TargetMode="External"/><Relationship Id="rId7" Type="http://schemas.openxmlformats.org/officeDocument/2006/relationships/hyperlink" Target="http://pravo-search.minjust.ru:8080/bigs/showDocument.html?id=EB9E389C-E503-460A-BD68-28CE08428059" TargetMode="External"/><Relationship Id="rId2" Type="http://schemas.openxmlformats.org/officeDocument/2006/relationships/styles" Target="styles.xml"/><Relationship Id="rId16" Type="http://schemas.openxmlformats.org/officeDocument/2006/relationships/hyperlink" Target="garantf1://12038291.400/" TargetMode="External"/><Relationship Id="rId20" Type="http://schemas.openxmlformats.org/officeDocument/2006/relationships/hyperlink" Target="garantf1://12024624.11117/" TargetMode="External"/><Relationship Id="rId29" Type="http://schemas.openxmlformats.org/officeDocument/2006/relationships/hyperlink" Target="consultantplus://offline/ref=0AE061CE6942903B4A21583685E9D3B27B5940372243879023C90AC5A7C84FD550BC8A6951525BAEC3C350FF943E39E07E74A5DA31D7D2D2x940E" TargetMode="External"/><Relationship Id="rId41" Type="http://schemas.openxmlformats.org/officeDocument/2006/relationships/hyperlink" Target="http://admknyaginino.ru/ob-utverzhdenii-pravil-prisvoeniya-izmeneniya-i-annulirovaniya-adresov-na-territorii-ananevskogo-selsoveta-knyagininskogo-rayona-nizhegorodskoy-oblasti/" TargetMode="External"/><Relationship Id="rId54" Type="http://schemas.openxmlformats.org/officeDocument/2006/relationships/hyperlink" Target="http://admknyaginino.ru/ob-utverzhdenii-pravil-prisvoeniya-izmeneniya-i-annulirovaniya-adresov-na-territorii-ananevskogo-selsoveta-knyagininskogo-rayona-nizhegorodskoy-oblasti/"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64DB9F71D9F3DD92B054D53172E48827898E586383A094C0C3EFA551B105A36D8293C5CDEED657027F348764ED481FAC6A9CCD8E8B26390fDrFE" TargetMode="External"/><Relationship Id="rId24" Type="http://schemas.openxmlformats.org/officeDocument/2006/relationships/hyperlink" Target="garantf1://10064072.185/" TargetMode="External"/><Relationship Id="rId32" Type="http://schemas.openxmlformats.org/officeDocument/2006/relationships/hyperlink" Target="garantf1://12084522.54/" TargetMode="External"/><Relationship Id="rId37" Type="http://schemas.openxmlformats.org/officeDocument/2006/relationships/hyperlink" Target="http://admknyaginino.ru/ob-utverzhdenii-pravil-prisvoeniya-izmeneniya-i-annulirovaniya-adresov-na-territorii-ananevskogo-selsoveta-knyagininskogo-rayona-nizhegorodskoy-oblasti/" TargetMode="External"/><Relationship Id="rId40" Type="http://schemas.openxmlformats.org/officeDocument/2006/relationships/hyperlink" Target="http://admknyaginino.ru/ob-utverzhdenii-pravil-prisvoeniya-izmeneniya-i-annulirovaniya-adresov-na-territorii-ananevskogo-selsoveta-knyagininskogo-rayona-nizhegorodskoy-oblasti/" TargetMode="External"/><Relationship Id="rId45" Type="http://schemas.openxmlformats.org/officeDocument/2006/relationships/hyperlink" Target="http://admknyaginino.ru/ob-utverzhdenii-pravil-prisvoeniya-izmeneniya-i-annulirovaniya-adresov-na-territorii-ananevskogo-selsoveta-knyagininskogo-rayona-nizhegorodskoy-oblasti/" TargetMode="External"/><Relationship Id="rId53" Type="http://schemas.openxmlformats.org/officeDocument/2006/relationships/hyperlink" Target="http://admknyaginino.ru/ob-utverzhdenii-pravil-prisvoeniya-izmeneniya-i-annulirovaniya-adresov-na-territorii-ananevskogo-selsoveta-knyagininskogo-rayona-nizhegorodskoy-oblasti/" TargetMode="External"/><Relationship Id="rId58" Type="http://schemas.openxmlformats.org/officeDocument/2006/relationships/hyperlink" Target="http://admknyaginino.ru/ob-utverzhdenii-pravil-prisvoeniya-izmeneniya-i-annulirovaniya-adresov-na-territorii-ananevskogo-selsoveta-knyagininskogo-rayona-nizhegorodskoy-oblasti/" TargetMode="External"/><Relationship Id="rId5" Type="http://schemas.openxmlformats.org/officeDocument/2006/relationships/image" Target="media/image1.png"/><Relationship Id="rId15" Type="http://schemas.openxmlformats.org/officeDocument/2006/relationships/hyperlink" Target="consultantplus://offline/ref=B860A32B12A0F96659D022B3F44EFD4C4DAD43E7EA86D33CF62FD5112EE842F0DA01DEB199916B9B0EDF996557R2t3E" TargetMode="External"/><Relationship Id="rId23" Type="http://schemas.openxmlformats.org/officeDocument/2006/relationships/hyperlink" Target="http://admknyaginino.ru/ob-utverzhdenii-pravil-prisvoeniya-izmeneniya-i-annulirovaniya-adresov-na-territorii-ananevskogo-selsoveta-knyagininskogo-rayona-nizhegorodskoy-oblasti/" TargetMode="External"/><Relationship Id="rId28" Type="http://schemas.openxmlformats.org/officeDocument/2006/relationships/hyperlink" Target="garantf1://10064072.185/" TargetMode="External"/><Relationship Id="rId36" Type="http://schemas.openxmlformats.org/officeDocument/2006/relationships/hyperlink" Target="http://admknyaginino.ru/ob-utverzhdenii-pravil-prisvoeniya-izmeneniya-i-annulirovaniya-adresov-na-territorii-ananevskogo-selsoveta-knyagininskogo-rayona-nizhegorodskoy-oblasti/" TargetMode="External"/><Relationship Id="rId49" Type="http://schemas.openxmlformats.org/officeDocument/2006/relationships/hyperlink" Target="http://admknyaginino.ru/ob-utverzhdenii-pravil-prisvoeniya-izmeneniya-i-annulirovaniya-adresov-na-territorii-ananevskogo-selsoveta-knyagininskogo-rayona-nizhegorodskoy-oblasti/" TargetMode="External"/><Relationship Id="rId57" Type="http://schemas.openxmlformats.org/officeDocument/2006/relationships/hyperlink" Target="http://admknyaginino.ru/ob-utverzhdenii-pravil-prisvoeniya-izmeneniya-i-annulirovaniya-adresov-na-territorii-ananevskogo-selsoveta-knyagininskogo-rayona-nizhegorodskoy-oblasti/" TargetMode="External"/><Relationship Id="rId61" Type="http://schemas.openxmlformats.org/officeDocument/2006/relationships/fontTable" Target="fontTable.xml"/><Relationship Id="rId10" Type="http://schemas.openxmlformats.org/officeDocument/2006/relationships/hyperlink" Target="http://pravo-search.minjust.ru:8080/bigs/showDocument.html?id=6B0DD565-5C2F-452B-8B4E-906F9651F863" TargetMode="External"/><Relationship Id="rId19" Type="http://schemas.openxmlformats.org/officeDocument/2006/relationships/hyperlink" Target="consultantplus://offline/ref=D823BCCD290674D3E7D9CF542547C29693CBF2C96D0CD8C41E06CBECA75D437F52634DD2EF4DA57CE11607652622AC95DE8473A8BE8DA16Bx0yAE" TargetMode="External"/><Relationship Id="rId31" Type="http://schemas.openxmlformats.org/officeDocument/2006/relationships/hyperlink" Target="consultantplus://offline/ref=056271B17F6271DFFC7357CB01D40F513C73528DA928C1532976E352E0E2C39D9097AC6ED218E184AB1F5FDE143E737A5C8ACCm151E" TargetMode="External"/><Relationship Id="rId44" Type="http://schemas.openxmlformats.org/officeDocument/2006/relationships/hyperlink" Target="http://admknyaginino.ru/ob-utverzhdenii-pravil-prisvoeniya-izmeneniya-i-annulirovaniya-adresov-na-territorii-ananevskogo-selsoveta-knyagininskogo-rayona-nizhegorodskoy-oblasti/" TargetMode="External"/><Relationship Id="rId52" Type="http://schemas.openxmlformats.org/officeDocument/2006/relationships/hyperlink" Target="http://admknyaginino.ru/ob-utverzhdenii-pravil-prisvoeniya-izmeneniya-i-annulirovaniya-adresov-na-territorii-ananevskogo-selsoveta-knyagininskogo-rayona-nizhegorodskoy-oblasti/" TargetMode="External"/><Relationship Id="rId6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7FB04D4D-05F1-458F-9A8C-BAA271D03F9A" TargetMode="External"/><Relationship Id="rId14" Type="http://schemas.openxmlformats.org/officeDocument/2006/relationships/hyperlink" Target="consultantplus://offline/ref=B860A32B12A0F96659D022B3F44EFD4C4DAA42ECEB83D33CF62FD5112EE842F0DA01DEB199916B9B0EDF996557R2t3E" TargetMode="External"/><Relationship Id="rId22" Type="http://schemas.openxmlformats.org/officeDocument/2006/relationships/hyperlink" Target="consultantplus://offline/ref=8980A3A9F797BAB71CD570B454A32A1FA8CBA5B29A0DDF29A7E18AA9745A07AE342E5A17EAD2E2FA1996423123iA26E" TargetMode="External"/><Relationship Id="rId27" Type="http://schemas.openxmlformats.org/officeDocument/2006/relationships/hyperlink" Target="garantf1://890941.2770/" TargetMode="External"/><Relationship Id="rId30" Type="http://schemas.openxmlformats.org/officeDocument/2006/relationships/hyperlink" Target="consultantplus://offline/ref=0AE061CE6942903B4A21583685E9D3B27B5940372243879023C90AC5A7C84FD550BC8A6B565453F9948C51A3D36B2AE27F74A6DB2DxD45E" TargetMode="External"/><Relationship Id="rId35" Type="http://schemas.openxmlformats.org/officeDocument/2006/relationships/hyperlink" Target="http://admknyaginino.ru/ob-utverzhdenii-pravil-prisvoeniya-izmeneniya-i-annulirovaniya-adresov-na-territorii-ananevskogo-selsoveta-knyagininskogo-rayona-nizhegorodskoy-oblasti/" TargetMode="External"/><Relationship Id="rId43" Type="http://schemas.openxmlformats.org/officeDocument/2006/relationships/hyperlink" Target="garantf1://890941.2770/" TargetMode="External"/><Relationship Id="rId48" Type="http://schemas.openxmlformats.org/officeDocument/2006/relationships/hyperlink" Target="http://admknyaginino.ru/ob-utverzhdenii-pravil-prisvoeniya-izmeneniya-i-annulirovaniya-adresov-na-territorii-ananevskogo-selsoveta-knyagininskogo-rayona-nizhegorodskoy-oblasti/" TargetMode="External"/><Relationship Id="rId56" Type="http://schemas.openxmlformats.org/officeDocument/2006/relationships/hyperlink" Target="http://admknyaginino.ru/ob-utverzhdenii-pravil-prisvoeniya-izmeneniya-i-annulirovaniya-adresov-na-territorii-ananevskogo-selsoveta-knyagininskogo-rayona-nizhegorodskoy-oblasti/" TargetMode="External"/><Relationship Id="rId8" Type="http://schemas.openxmlformats.org/officeDocument/2006/relationships/hyperlink" Target="http://pravo-search.minjust.ru:8080/bigs/showDocument.html?id=EB9BFE6F-0DF9-4357-815C-65374ACA033F" TargetMode="External"/><Relationship Id="rId51" Type="http://schemas.openxmlformats.org/officeDocument/2006/relationships/hyperlink" Target="http://admknyaginino.ru/ob-utverzhdenii-pravil-prisvoeniya-izmeneniya-i-annulirovaniya-adresov-na-territorii-ananevskogo-selsoveta-knyagininskogo-rayona-nizhegorodskoy-oblasti/" TargetMode="External"/><Relationship Id="rId3" Type="http://schemas.openxmlformats.org/officeDocument/2006/relationships/settings" Target="settings.xml"/><Relationship Id="rId12" Type="http://schemas.openxmlformats.org/officeDocument/2006/relationships/hyperlink" Target="garantf1://12038258.4102/" TargetMode="External"/><Relationship Id="rId17" Type="http://schemas.openxmlformats.org/officeDocument/2006/relationships/hyperlink" Target="consultantplus://offline/ref=29C5FB24A322394AF5D7E219E83F5D270BF4D93ABF227FD086584E75BC1ADD0DBBFBABC0C7C5726D66CB239F24H2v0E" TargetMode="External"/><Relationship Id="rId25" Type="http://schemas.openxmlformats.org/officeDocument/2006/relationships/hyperlink" Target="consultantplus://offline/ref=5C354F28491F5383DEB94DBDADD8AAC635C80D26BDFEA6F52BB1C44F7D15DB85D295357D4568A0904CAB183FB88A10A5693D11BBD33B6889I14EE" TargetMode="External"/><Relationship Id="rId33" Type="http://schemas.openxmlformats.org/officeDocument/2006/relationships/hyperlink" Target="consultantplus://offline/ref=5240AF02D4ACFF802E3D11EBE0A0358D92E33F305793FB55F7CB297F2F6399104ADD52F726F62DE317ACC5637DYCIEG" TargetMode="External"/><Relationship Id="rId38" Type="http://schemas.openxmlformats.org/officeDocument/2006/relationships/hyperlink" Target="http://admknyaginino.ru/ob-utverzhdenii-pravil-prisvoeniya-izmeneniya-i-annulirovaniya-adresov-na-territorii-ananevskogo-selsoveta-knyagininskogo-rayona-nizhegorodskoy-oblasti/" TargetMode="External"/><Relationship Id="rId46" Type="http://schemas.openxmlformats.org/officeDocument/2006/relationships/hyperlink" Target="http://admknyaginino.ru/ob-utverzhdenii-pravil-prisvoeniya-izmeneniya-i-annulirovaniya-adresov-na-territorii-ananevskogo-selsoveta-knyagininskogo-rayona-nizhegorodskoy-oblasti/" TargetMode="External"/><Relationship Id="rId59" Type="http://schemas.openxmlformats.org/officeDocument/2006/relationships/hyperlink" Target="http://admknyaginino.ru/ob-utverzhdenii-pravil-prisvoeniya-izmeneniya-i-annulirovaniya-adresov-na-territorii-ananevskogo-selsoveta-knyagininskogo-rayona-nizhegorodskoy-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8026</Words>
  <Characters>45753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2022-01-25T01:04:00Z</cp:lastPrinted>
  <dcterms:created xsi:type="dcterms:W3CDTF">2021-12-13T07:10:00Z</dcterms:created>
  <dcterms:modified xsi:type="dcterms:W3CDTF">2022-01-25T01:17:00Z</dcterms:modified>
</cp:coreProperties>
</file>