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88" w:rsidRPr="005C1788" w:rsidRDefault="00453066" w:rsidP="005C1788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684824068" r:id="rId5"/>
        </w:pict>
      </w:r>
    </w:p>
    <w:p w:rsidR="005C1788" w:rsidRPr="005C1788" w:rsidRDefault="005C1788" w:rsidP="005C1788">
      <w:pPr>
        <w:pStyle w:val="a3"/>
        <w:ind w:right="-766"/>
        <w:rPr>
          <w:color w:val="000000"/>
          <w:szCs w:val="28"/>
        </w:rPr>
      </w:pPr>
      <w:r w:rsidRPr="005C1788">
        <w:rPr>
          <w:color w:val="000000"/>
          <w:szCs w:val="28"/>
        </w:rPr>
        <w:t>КРАСНОЯРСКИЙ КРАЙ ИЛАНСКИЙ РАЙОН</w:t>
      </w:r>
    </w:p>
    <w:p w:rsidR="005C1788" w:rsidRPr="005C1788" w:rsidRDefault="005C1788" w:rsidP="005C1788">
      <w:pPr>
        <w:pStyle w:val="a5"/>
        <w:rPr>
          <w:b w:val="0"/>
          <w:sz w:val="28"/>
          <w:szCs w:val="28"/>
          <w:lang w:eastAsia="en-US"/>
        </w:rPr>
      </w:pPr>
      <w:r w:rsidRPr="005C1788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5C1788" w:rsidRPr="005C1788" w:rsidRDefault="005C1788" w:rsidP="005C1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     ПОСТАНОВЛЕНИЕ       </w:t>
      </w:r>
    </w:p>
    <w:p w:rsidR="005C1788" w:rsidRPr="005C1788" w:rsidRDefault="005C1788" w:rsidP="005C1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C1788" w:rsidRPr="005C1788" w:rsidRDefault="005C1788" w:rsidP="005C1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>17.05.2021 г                                      с.Карапсель                                        № 42 -</w:t>
      </w:r>
      <w:proofErr w:type="spellStart"/>
      <w:proofErr w:type="gramStart"/>
      <w:r w:rsidRPr="005C178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C1788" w:rsidRPr="005C1788" w:rsidRDefault="005C1788" w:rsidP="005C1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94809">
        <w:rPr>
          <w:rFonts w:ascii="Times New Roman" w:hAnsi="Times New Roman" w:cs="Times New Roman"/>
          <w:sz w:val="28"/>
          <w:szCs w:val="28"/>
        </w:rPr>
        <w:t>двух</w:t>
      </w:r>
      <w:r w:rsidRPr="005C1788">
        <w:rPr>
          <w:rFonts w:ascii="Times New Roman" w:hAnsi="Times New Roman" w:cs="Times New Roman"/>
          <w:sz w:val="28"/>
          <w:szCs w:val="28"/>
        </w:rPr>
        <w:t>месячника по благоустройству, озеленению, улучшению санитарно – экологического состояния населенных пунктов Карапсельского  сельсовета Иланского района Красноярского края</w:t>
      </w:r>
    </w:p>
    <w:p w:rsidR="005C1788" w:rsidRPr="005C1788" w:rsidRDefault="005C1788" w:rsidP="005C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      В целях проведения на территории населенных пунктов месячника по благоустройству, озеленению, улучшению санитарно – экологического состояния на основании ст.4 п.2 Закона РФ «О санитарно – эпидемиологическом благополучии населения», ст.  8 Устава Карапсельского сельсовета Иланского района Красноярского края</w:t>
      </w:r>
    </w:p>
    <w:p w:rsidR="005C1788" w:rsidRPr="005C1788" w:rsidRDefault="005C1788" w:rsidP="005C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1. Объявить </w:t>
      </w:r>
      <w:r w:rsidR="00194809">
        <w:rPr>
          <w:rFonts w:ascii="Times New Roman" w:hAnsi="Times New Roman" w:cs="Times New Roman"/>
          <w:sz w:val="28"/>
          <w:szCs w:val="28"/>
        </w:rPr>
        <w:t>двух</w:t>
      </w:r>
      <w:r w:rsidRPr="005C1788">
        <w:rPr>
          <w:rFonts w:ascii="Times New Roman" w:hAnsi="Times New Roman" w:cs="Times New Roman"/>
          <w:sz w:val="28"/>
          <w:szCs w:val="28"/>
        </w:rPr>
        <w:t>месячник по благоустройству, озеленению, улучшению, санитарно – экологического состояния в период с 17 мая  по 17 ию</w:t>
      </w:r>
      <w:r w:rsidR="00194809">
        <w:rPr>
          <w:rFonts w:ascii="Times New Roman" w:hAnsi="Times New Roman" w:cs="Times New Roman"/>
          <w:sz w:val="28"/>
          <w:szCs w:val="28"/>
        </w:rPr>
        <w:t>л</w:t>
      </w:r>
      <w:r w:rsidRPr="005C1788">
        <w:rPr>
          <w:rFonts w:ascii="Times New Roman" w:hAnsi="Times New Roman" w:cs="Times New Roman"/>
          <w:sz w:val="28"/>
          <w:szCs w:val="28"/>
        </w:rPr>
        <w:t>я 2021г.</w:t>
      </w:r>
    </w:p>
    <w:p w:rsidR="005C1788" w:rsidRPr="005C1788" w:rsidRDefault="005C1788" w:rsidP="005C17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организаций, предприятий и учреждений, владельцам торговых точек обеспечить уборку мусора с прилегающих и закрепленных  за предприятием территорий. Обеспечить надлежащее санитарно-экологическое состояние территорий, элементов благоустройства, фасадов зданий, озеленения. </w:t>
      </w:r>
    </w:p>
    <w:p w:rsidR="005C1788" w:rsidRPr="005C1788" w:rsidRDefault="005C1788" w:rsidP="005C17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3.  Рекомендовать владельцам  торговых точек, частных жилых домов произвести уборку придомовых территорий до проезжей части дороги и постоянно содержать их в надлежащем состоянии. </w:t>
      </w:r>
    </w:p>
    <w:p w:rsidR="005C1788" w:rsidRPr="005C1788" w:rsidRDefault="005C1788" w:rsidP="005C17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      4. Владельцам частных жилых домов произвести ремонт заборов, палисадников. </w:t>
      </w:r>
    </w:p>
    <w:p w:rsidR="005C1788" w:rsidRPr="005C1788" w:rsidRDefault="005C1788" w:rsidP="005C17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организаций, учреждений  независимо от формы собственности и ведомственного подчинения  еженедельно в течение месячника проводить «санитарные пятницы», выполняя работы по благоустройству, озеленению, санитарной очистке закрепленных и прилегающих территорий. </w:t>
      </w: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lastRenderedPageBreak/>
        <w:t>6. Административной комиссии, совместно с депутатским корпусом, участковым ОВД, активизировать работу по привлечению нарушителей Правил благоустройства к административной ответственности.</w:t>
      </w:r>
    </w:p>
    <w:p w:rsidR="005C1788" w:rsidRPr="005C1788" w:rsidRDefault="005C1788" w:rsidP="005C178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7. Обеспечить освещение проведения </w:t>
      </w:r>
      <w:proofErr w:type="spellStart"/>
      <w:r w:rsidRPr="005C1788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5C1788">
        <w:rPr>
          <w:rFonts w:ascii="Times New Roman" w:hAnsi="Times New Roman" w:cs="Times New Roman"/>
          <w:sz w:val="28"/>
          <w:szCs w:val="28"/>
        </w:rPr>
        <w:t xml:space="preserve">  мероприятий на территории сельсовета путем выпуска газет, размещения информации на официальном сайте Карапсельского сельсовета в сети Интернет.</w:t>
      </w:r>
    </w:p>
    <w:p w:rsidR="005C1788" w:rsidRPr="005C1788" w:rsidRDefault="005C1788" w:rsidP="005C178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C17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7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5C1788" w:rsidRPr="005C1788" w:rsidRDefault="005C1788" w:rsidP="005C178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>9. Постановление вступает в силу со дня подписания и подлежит опубликованию в газете «Карапсельский вестник» и размещению на официальном сайте администрации Карапсельского сельсовета.</w:t>
      </w:r>
    </w:p>
    <w:p w:rsidR="005C1788" w:rsidRPr="005C1788" w:rsidRDefault="005C1788" w:rsidP="005C1788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1788" w:rsidRPr="005C1788" w:rsidRDefault="005C1788" w:rsidP="005C1788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   Глава сельсовета                                                        И.В. Букатич           </w:t>
      </w:r>
    </w:p>
    <w:p w:rsidR="005C1788" w:rsidRPr="005C1788" w:rsidRDefault="005C1788" w:rsidP="005C1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C4" w:rsidRPr="005C1788" w:rsidRDefault="00A872C4" w:rsidP="005C1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72C4" w:rsidRPr="005C1788" w:rsidSect="0045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788"/>
    <w:rsid w:val="00194809"/>
    <w:rsid w:val="00453066"/>
    <w:rsid w:val="005C1788"/>
    <w:rsid w:val="00941D69"/>
    <w:rsid w:val="00A8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7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C178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C17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5C1788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2021-06-10T02:55:00Z</cp:lastPrinted>
  <dcterms:created xsi:type="dcterms:W3CDTF">2021-05-17T07:42:00Z</dcterms:created>
  <dcterms:modified xsi:type="dcterms:W3CDTF">2021-06-10T02:55:00Z</dcterms:modified>
</cp:coreProperties>
</file>