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C3" w:rsidRPr="00534E1A" w:rsidRDefault="00E91EFD" w:rsidP="00515CC3">
      <w:pPr>
        <w:pStyle w:val="a3"/>
        <w:ind w:right="-1"/>
        <w:jc w:val="left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5" o:title=""/>
            <w10:wrap type="topAndBottom" anchorx="page"/>
          </v:shape>
          <o:OLEObject Type="Embed" ProgID="MSPhotoEd.3" ShapeID="_x0000_s1026" DrawAspect="Content" ObjectID="_1607429181" r:id="rId6"/>
        </w:pict>
      </w:r>
    </w:p>
    <w:p w:rsidR="00515CC3" w:rsidRPr="00534E1A" w:rsidRDefault="00515CC3" w:rsidP="00515CC3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534E1A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515CC3" w:rsidRPr="00534E1A" w:rsidRDefault="00515CC3" w:rsidP="00515CC3">
      <w:pPr>
        <w:pStyle w:val="a5"/>
        <w:rPr>
          <w:rFonts w:ascii="Arial" w:hAnsi="Arial" w:cs="Arial"/>
          <w:b w:val="0"/>
          <w:sz w:val="24"/>
          <w:szCs w:val="24"/>
          <w:lang w:eastAsia="en-US"/>
        </w:rPr>
      </w:pPr>
      <w:r w:rsidRPr="00534E1A">
        <w:rPr>
          <w:rFonts w:ascii="Arial" w:hAnsi="Arial" w:cs="Arial"/>
          <w:b w:val="0"/>
          <w:sz w:val="24"/>
          <w:szCs w:val="24"/>
        </w:rPr>
        <w:t>АДМИНИСТРАЦИЯ КАРАПСЕЛЬСКОГО СЕЛЬСОВЕТА</w:t>
      </w:r>
    </w:p>
    <w:p w:rsidR="00515CC3" w:rsidRPr="00534E1A" w:rsidRDefault="00515CC3" w:rsidP="00515CC3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515CC3" w:rsidRPr="00534E1A" w:rsidRDefault="00515CC3" w:rsidP="00515CC3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  <w:r w:rsidRPr="00534E1A">
        <w:rPr>
          <w:rFonts w:ascii="Arial" w:hAnsi="Arial" w:cs="Arial"/>
          <w:b/>
          <w:sz w:val="24"/>
          <w:szCs w:val="24"/>
        </w:rPr>
        <w:t>ПОСТАНОВЛЕНИЕ</w:t>
      </w:r>
    </w:p>
    <w:p w:rsidR="00515CC3" w:rsidRPr="00534E1A" w:rsidRDefault="00515CC3" w:rsidP="00515CC3">
      <w:pPr>
        <w:pStyle w:val="ConsPlusTitle"/>
        <w:outlineLvl w:val="0"/>
        <w:rPr>
          <w:rFonts w:ascii="Arial" w:hAnsi="Arial" w:cs="Arial"/>
          <w:b w:val="0"/>
        </w:rPr>
      </w:pPr>
    </w:p>
    <w:p w:rsidR="00515CC3" w:rsidRPr="00534E1A" w:rsidRDefault="00515CC3" w:rsidP="00534E1A">
      <w:pPr>
        <w:pStyle w:val="ConsPlusTitle"/>
        <w:jc w:val="center"/>
        <w:outlineLvl w:val="0"/>
        <w:rPr>
          <w:rFonts w:ascii="Arial" w:hAnsi="Arial" w:cs="Arial"/>
          <w:b w:val="0"/>
        </w:rPr>
      </w:pPr>
      <w:r w:rsidRPr="00534E1A">
        <w:rPr>
          <w:rFonts w:ascii="Arial" w:hAnsi="Arial" w:cs="Arial"/>
          <w:b w:val="0"/>
        </w:rPr>
        <w:t>07.12.2018 с.Карапсель</w:t>
      </w:r>
      <w:r w:rsidR="00534E1A">
        <w:rPr>
          <w:rFonts w:ascii="Arial" w:hAnsi="Arial" w:cs="Arial"/>
          <w:b w:val="0"/>
        </w:rPr>
        <w:t xml:space="preserve"> </w:t>
      </w:r>
      <w:r w:rsidRPr="00534E1A">
        <w:rPr>
          <w:rFonts w:ascii="Arial" w:hAnsi="Arial" w:cs="Arial"/>
          <w:b w:val="0"/>
        </w:rPr>
        <w:t>№67-п</w:t>
      </w:r>
    </w:p>
    <w:p w:rsidR="00515CC3" w:rsidRPr="00534E1A" w:rsidRDefault="00515CC3" w:rsidP="00515CC3">
      <w:pPr>
        <w:pStyle w:val="ConsPlusTitle"/>
        <w:jc w:val="center"/>
        <w:outlineLvl w:val="0"/>
        <w:rPr>
          <w:rFonts w:ascii="Arial" w:hAnsi="Arial" w:cs="Arial"/>
        </w:rPr>
      </w:pPr>
    </w:p>
    <w:p w:rsidR="00515CC3" w:rsidRPr="00534E1A" w:rsidRDefault="00401D7D" w:rsidP="00401D7D">
      <w:pPr>
        <w:pStyle w:val="ConsPlusTitle"/>
        <w:jc w:val="both"/>
        <w:outlineLvl w:val="0"/>
        <w:rPr>
          <w:rFonts w:ascii="Arial" w:hAnsi="Arial" w:cs="Arial"/>
          <w:b w:val="0"/>
        </w:rPr>
      </w:pPr>
      <w:r w:rsidRPr="00534E1A">
        <w:rPr>
          <w:rFonts w:ascii="Arial" w:hAnsi="Arial" w:cs="Arial"/>
          <w:b w:val="0"/>
        </w:rPr>
        <w:t>О внесении изменений в постановление №123-п от 21.12.2012г «</w:t>
      </w:r>
      <w:r w:rsidR="00515CC3" w:rsidRPr="00534E1A">
        <w:rPr>
          <w:rFonts w:ascii="Arial" w:hAnsi="Arial" w:cs="Arial"/>
          <w:b w:val="0"/>
        </w:rPr>
        <w:t>О</w:t>
      </w:r>
      <w:r w:rsidRPr="00534E1A">
        <w:rPr>
          <w:rFonts w:ascii="Arial" w:hAnsi="Arial" w:cs="Arial"/>
          <w:b w:val="0"/>
        </w:rPr>
        <w:t xml:space="preserve">б </w:t>
      </w:r>
      <w:r w:rsidR="00515CC3" w:rsidRPr="00534E1A">
        <w:rPr>
          <w:rFonts w:ascii="Arial" w:hAnsi="Arial" w:cs="Arial"/>
          <w:b w:val="0"/>
        </w:rPr>
        <w:t xml:space="preserve"> </w:t>
      </w:r>
      <w:r w:rsidRPr="00534E1A">
        <w:rPr>
          <w:rFonts w:ascii="Arial" w:hAnsi="Arial" w:cs="Arial"/>
          <w:b w:val="0"/>
        </w:rPr>
        <w:t>утверждении</w:t>
      </w:r>
      <w:r w:rsidR="00515CC3" w:rsidRPr="00534E1A">
        <w:rPr>
          <w:rFonts w:ascii="Arial" w:hAnsi="Arial" w:cs="Arial"/>
          <w:b w:val="0"/>
        </w:rPr>
        <w:t xml:space="preserve"> П</w:t>
      </w:r>
      <w:r w:rsidRPr="00534E1A">
        <w:rPr>
          <w:rFonts w:ascii="Arial" w:hAnsi="Arial" w:cs="Arial"/>
          <w:b w:val="0"/>
        </w:rPr>
        <w:t>орядка проведения</w:t>
      </w:r>
      <w:r w:rsidR="00515CC3" w:rsidRPr="00534E1A">
        <w:rPr>
          <w:rFonts w:ascii="Arial" w:hAnsi="Arial" w:cs="Arial"/>
          <w:b w:val="0"/>
        </w:rPr>
        <w:t xml:space="preserve"> </w:t>
      </w:r>
      <w:proofErr w:type="spellStart"/>
      <w:r w:rsidRPr="00534E1A">
        <w:rPr>
          <w:rFonts w:ascii="Arial" w:hAnsi="Arial" w:cs="Arial"/>
          <w:b w:val="0"/>
        </w:rPr>
        <w:t>антикоррупционной</w:t>
      </w:r>
      <w:proofErr w:type="spellEnd"/>
      <w:r w:rsidRPr="00534E1A">
        <w:rPr>
          <w:rFonts w:ascii="Arial" w:hAnsi="Arial" w:cs="Arial"/>
          <w:b w:val="0"/>
        </w:rPr>
        <w:t xml:space="preserve"> экспертизы нормативных правовых актов и проектов нормативных правовых актов администрации Карапсельского сельсовета»</w:t>
      </w:r>
      <w:r w:rsidR="00B51C87" w:rsidRPr="00534E1A">
        <w:rPr>
          <w:rFonts w:ascii="Arial" w:hAnsi="Arial" w:cs="Arial"/>
          <w:b w:val="0"/>
        </w:rPr>
        <w:t xml:space="preserve"> (в редакции Постановления от 30.10.2013 г. №82-п).</w:t>
      </w: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534E1A">
        <w:rPr>
          <w:rFonts w:ascii="Arial" w:hAnsi="Arial" w:cs="Arial"/>
          <w:sz w:val="24"/>
          <w:szCs w:val="24"/>
        </w:rPr>
        <w:t xml:space="preserve">В </w:t>
      </w:r>
      <w:r w:rsidR="00066E1C" w:rsidRPr="00534E1A">
        <w:rPr>
          <w:rFonts w:ascii="Arial" w:hAnsi="Arial" w:cs="Arial"/>
          <w:sz w:val="24"/>
          <w:szCs w:val="24"/>
        </w:rPr>
        <w:t xml:space="preserve">соответствии с Федеральным </w:t>
      </w:r>
      <w:hyperlink r:id="rId7" w:history="1">
        <w:r w:rsidR="00066E1C" w:rsidRPr="00534E1A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066E1C" w:rsidRPr="00534E1A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с </w:t>
      </w:r>
      <w:hyperlink r:id="rId8" w:history="1">
        <w:r w:rsidR="00066E1C" w:rsidRPr="00534E1A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пунктом 3 части 1 статьи 3</w:t>
        </w:r>
      </w:hyperlink>
      <w:r w:rsidR="00066E1C" w:rsidRPr="00534E1A">
        <w:rPr>
          <w:rFonts w:ascii="Arial" w:hAnsi="Arial" w:cs="Arial"/>
          <w:sz w:val="24"/>
          <w:szCs w:val="24"/>
        </w:rPr>
        <w:t xml:space="preserve"> Федерального закона от 17 июля 2009 года N 172-ФЗ "Об </w:t>
      </w:r>
      <w:proofErr w:type="spellStart"/>
      <w:r w:rsidR="00066E1C" w:rsidRPr="00534E1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066E1C" w:rsidRPr="00534E1A"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актов", Федеральным законом от 11.10.2018 № 362-ФЗ «О</w:t>
      </w:r>
      <w:r w:rsidR="00534E1A">
        <w:rPr>
          <w:rFonts w:ascii="Arial" w:hAnsi="Arial" w:cs="Arial"/>
          <w:sz w:val="24"/>
          <w:szCs w:val="24"/>
        </w:rPr>
        <w:t>б</w:t>
      </w:r>
      <w:r w:rsidR="00066E1C" w:rsidRPr="00534E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6E1C" w:rsidRPr="00534E1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066E1C" w:rsidRPr="00534E1A"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</w:t>
      </w:r>
      <w:proofErr w:type="gramEnd"/>
      <w:r w:rsidR="00066E1C" w:rsidRPr="00534E1A">
        <w:rPr>
          <w:rFonts w:ascii="Arial" w:hAnsi="Arial" w:cs="Arial"/>
          <w:sz w:val="24"/>
          <w:szCs w:val="24"/>
        </w:rPr>
        <w:t xml:space="preserve"> актов»</w:t>
      </w:r>
      <w:r w:rsidRPr="00534E1A">
        <w:rPr>
          <w:rFonts w:ascii="Arial" w:hAnsi="Arial" w:cs="Arial"/>
          <w:sz w:val="24"/>
          <w:szCs w:val="24"/>
        </w:rPr>
        <w:t>, в соответствии на основании</w:t>
      </w:r>
      <w:r w:rsidR="00490B8C" w:rsidRPr="00534E1A">
        <w:rPr>
          <w:rFonts w:ascii="Arial" w:hAnsi="Arial" w:cs="Arial"/>
          <w:sz w:val="24"/>
          <w:szCs w:val="24"/>
        </w:rPr>
        <w:t xml:space="preserve"> ст. 8</w:t>
      </w:r>
      <w:r w:rsidRPr="00534E1A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534E1A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Устава</w:t>
        </w:r>
      </w:hyperlink>
      <w:r w:rsidRPr="00534E1A">
        <w:rPr>
          <w:rFonts w:ascii="Arial" w:hAnsi="Arial" w:cs="Arial"/>
          <w:sz w:val="24"/>
          <w:szCs w:val="24"/>
        </w:rPr>
        <w:t xml:space="preserve"> </w:t>
      </w:r>
      <w:r w:rsidR="00490B8C" w:rsidRPr="00534E1A">
        <w:rPr>
          <w:rFonts w:ascii="Arial" w:hAnsi="Arial" w:cs="Arial"/>
          <w:sz w:val="24"/>
          <w:szCs w:val="24"/>
        </w:rPr>
        <w:t xml:space="preserve">Карапсельского </w:t>
      </w:r>
      <w:r w:rsidRPr="00534E1A">
        <w:rPr>
          <w:rFonts w:ascii="Arial" w:hAnsi="Arial" w:cs="Arial"/>
          <w:sz w:val="24"/>
          <w:szCs w:val="24"/>
        </w:rPr>
        <w:t>сельсовета</w:t>
      </w:r>
      <w:r w:rsidR="00490B8C" w:rsidRPr="00534E1A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Постановляю:</w:t>
      </w:r>
    </w:p>
    <w:p w:rsidR="00AC0F23" w:rsidRPr="00534E1A" w:rsidRDefault="00126A76" w:rsidP="00AC0F2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Внести изменения в постановление администрации Карапсельского сельсовета Иланского района Красноярского края №123-п от 21.12.2012г</w:t>
      </w:r>
      <w:r w:rsidR="00AC0F23" w:rsidRPr="00534E1A">
        <w:rPr>
          <w:rFonts w:ascii="Arial" w:hAnsi="Arial" w:cs="Arial"/>
          <w:sz w:val="24"/>
          <w:szCs w:val="24"/>
        </w:rPr>
        <w:t xml:space="preserve"> «Об утверждении Порядка</w:t>
      </w:r>
      <w:r w:rsidR="00515CC3" w:rsidRPr="00534E1A">
        <w:rPr>
          <w:rFonts w:ascii="Arial" w:hAnsi="Arial" w:cs="Arial"/>
          <w:sz w:val="24"/>
          <w:szCs w:val="24"/>
        </w:rPr>
        <w:t xml:space="preserve"> проведения </w:t>
      </w:r>
      <w:proofErr w:type="spellStart"/>
      <w:r w:rsidR="00515CC3" w:rsidRPr="00534E1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515CC3" w:rsidRPr="00534E1A">
        <w:rPr>
          <w:rFonts w:ascii="Arial" w:hAnsi="Arial" w:cs="Arial"/>
          <w:sz w:val="24"/>
          <w:szCs w:val="24"/>
        </w:rPr>
        <w:t xml:space="preserve"> экспертизы нормативных правовых актов и проектов нормативных правовых актов администрации Карапсельского сельсовета</w:t>
      </w:r>
      <w:r w:rsidR="00AC0F23" w:rsidRPr="00534E1A">
        <w:rPr>
          <w:rFonts w:ascii="Arial" w:hAnsi="Arial" w:cs="Arial"/>
          <w:sz w:val="24"/>
          <w:szCs w:val="24"/>
        </w:rPr>
        <w:t>» (в редакции Постановления от 30.10.2013 г № 82-п), включив в раздел 4 Порядка</w:t>
      </w:r>
      <w:r w:rsidR="004F248A" w:rsidRPr="00534E1A">
        <w:rPr>
          <w:rFonts w:ascii="Arial" w:hAnsi="Arial" w:cs="Arial"/>
          <w:sz w:val="24"/>
          <w:szCs w:val="24"/>
        </w:rPr>
        <w:t xml:space="preserve"> следующий</w:t>
      </w:r>
      <w:r w:rsidR="00AC0F23" w:rsidRPr="00534E1A">
        <w:rPr>
          <w:rFonts w:ascii="Arial" w:hAnsi="Arial" w:cs="Arial"/>
          <w:sz w:val="24"/>
          <w:szCs w:val="24"/>
        </w:rPr>
        <w:t xml:space="preserve"> </w:t>
      </w:r>
      <w:r w:rsidR="004F248A" w:rsidRPr="00534E1A">
        <w:rPr>
          <w:rFonts w:ascii="Arial" w:hAnsi="Arial" w:cs="Arial"/>
          <w:sz w:val="24"/>
          <w:szCs w:val="24"/>
        </w:rPr>
        <w:t>пункт</w:t>
      </w:r>
      <w:r w:rsidR="00AC0F23" w:rsidRPr="00534E1A">
        <w:rPr>
          <w:rFonts w:ascii="Arial" w:hAnsi="Arial" w:cs="Arial"/>
          <w:sz w:val="24"/>
          <w:szCs w:val="24"/>
        </w:rPr>
        <w:t>:</w:t>
      </w:r>
    </w:p>
    <w:p w:rsidR="00AC0F23" w:rsidRPr="00534E1A" w:rsidRDefault="00EB0E81" w:rsidP="004F248A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«</w:t>
      </w:r>
      <w:r w:rsidR="004F248A" w:rsidRPr="00534E1A">
        <w:rPr>
          <w:rFonts w:ascii="Arial" w:hAnsi="Arial" w:cs="Arial"/>
          <w:sz w:val="24"/>
          <w:szCs w:val="24"/>
        </w:rPr>
        <w:t xml:space="preserve">Не допускается проведение независимой </w:t>
      </w:r>
      <w:proofErr w:type="spellStart"/>
      <w:r w:rsidR="004F248A" w:rsidRPr="00534E1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4F248A" w:rsidRPr="00534E1A">
        <w:rPr>
          <w:rFonts w:ascii="Arial" w:hAnsi="Arial" w:cs="Arial"/>
          <w:sz w:val="24"/>
          <w:szCs w:val="24"/>
        </w:rPr>
        <w:t xml:space="preserve"> экспертизы нормативных правовых актов (проектов нормативных правовых актов):</w:t>
      </w:r>
    </w:p>
    <w:p w:rsidR="004F248A" w:rsidRPr="00534E1A" w:rsidRDefault="004F248A" w:rsidP="004F248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гражданами, имеющими неснятую или непогашенную судимость;</w:t>
      </w:r>
    </w:p>
    <w:p w:rsidR="004F248A" w:rsidRPr="00534E1A" w:rsidRDefault="004F248A" w:rsidP="004F248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F248A" w:rsidRPr="00534E1A" w:rsidRDefault="004F248A" w:rsidP="004F248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гражданами, осуществляющими свою деятельность в органах и организациях, указанных в пункте 3 части 1 статьи 3 настоящего Федерального закона;</w:t>
      </w:r>
    </w:p>
    <w:p w:rsidR="004F248A" w:rsidRPr="00534E1A" w:rsidRDefault="004F248A" w:rsidP="004F248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международными и иностранными организациями;</w:t>
      </w:r>
    </w:p>
    <w:p w:rsidR="004F248A" w:rsidRPr="00534E1A" w:rsidRDefault="004F248A" w:rsidP="004F248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некоммерческими организациями, выполняющими функции иностранного агента</w:t>
      </w:r>
      <w:r w:rsidR="00B51C87" w:rsidRPr="00534E1A">
        <w:rPr>
          <w:rFonts w:ascii="Arial" w:hAnsi="Arial" w:cs="Arial"/>
          <w:sz w:val="24"/>
          <w:szCs w:val="24"/>
        </w:rPr>
        <w:t>»</w:t>
      </w:r>
      <w:r w:rsidRPr="00534E1A">
        <w:rPr>
          <w:rFonts w:ascii="Arial" w:hAnsi="Arial" w:cs="Arial"/>
          <w:sz w:val="24"/>
          <w:szCs w:val="24"/>
        </w:rPr>
        <w:t xml:space="preserve">. </w:t>
      </w:r>
    </w:p>
    <w:p w:rsidR="00515CC3" w:rsidRPr="00534E1A" w:rsidRDefault="004F248A" w:rsidP="00515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2</w:t>
      </w:r>
      <w:r w:rsidR="00515CC3" w:rsidRPr="00534E1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15CC3" w:rsidRPr="00534E1A">
        <w:rPr>
          <w:rFonts w:ascii="Arial" w:hAnsi="Arial" w:cs="Arial"/>
          <w:sz w:val="24"/>
          <w:szCs w:val="24"/>
        </w:rPr>
        <w:t>Контроль за</w:t>
      </w:r>
      <w:proofErr w:type="gramEnd"/>
      <w:r w:rsidR="00515CC3" w:rsidRPr="00534E1A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сельсовета</w:t>
      </w:r>
      <w:r w:rsidR="006F159F" w:rsidRPr="00534E1A">
        <w:rPr>
          <w:rFonts w:ascii="Arial" w:hAnsi="Arial" w:cs="Arial"/>
          <w:sz w:val="24"/>
          <w:szCs w:val="24"/>
        </w:rPr>
        <w:t xml:space="preserve">  О.С. Золотареву</w:t>
      </w:r>
      <w:r w:rsidR="00515CC3" w:rsidRPr="00534E1A">
        <w:rPr>
          <w:rFonts w:ascii="Arial" w:hAnsi="Arial" w:cs="Arial"/>
          <w:sz w:val="24"/>
          <w:szCs w:val="24"/>
        </w:rPr>
        <w:t>.</w:t>
      </w:r>
    </w:p>
    <w:p w:rsidR="00515CC3" w:rsidRPr="00534E1A" w:rsidRDefault="004F248A" w:rsidP="00515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3</w:t>
      </w:r>
      <w:r w:rsidR="00515CC3" w:rsidRPr="00534E1A">
        <w:rPr>
          <w:rFonts w:ascii="Arial" w:hAnsi="Arial" w:cs="Arial"/>
          <w:sz w:val="24"/>
          <w:szCs w:val="24"/>
        </w:rPr>
        <w:t>. Постановление вступает в законную силу в день, следующий за днем опубликования в газете "Карапсельский вестник".</w:t>
      </w: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 xml:space="preserve">Глава  сельсовета                                                  </w:t>
      </w:r>
      <w:r w:rsidR="004F248A" w:rsidRPr="00534E1A">
        <w:rPr>
          <w:rFonts w:ascii="Arial" w:hAnsi="Arial" w:cs="Arial"/>
          <w:sz w:val="24"/>
          <w:szCs w:val="24"/>
        </w:rPr>
        <w:t xml:space="preserve">                  </w:t>
      </w:r>
      <w:r w:rsidRPr="00534E1A">
        <w:rPr>
          <w:rFonts w:ascii="Arial" w:hAnsi="Arial" w:cs="Arial"/>
          <w:sz w:val="24"/>
          <w:szCs w:val="24"/>
        </w:rPr>
        <w:t xml:space="preserve">           </w:t>
      </w:r>
      <w:r w:rsidR="004F248A" w:rsidRPr="00534E1A">
        <w:rPr>
          <w:rFonts w:ascii="Arial" w:hAnsi="Arial" w:cs="Arial"/>
          <w:sz w:val="24"/>
          <w:szCs w:val="24"/>
        </w:rPr>
        <w:t>И.В. Букатич</w:t>
      </w: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Arial" w:hAnsi="Arial" w:cs="Arial"/>
          <w:sz w:val="24"/>
          <w:szCs w:val="24"/>
        </w:rPr>
      </w:pP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к Постановлению</w:t>
      </w: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администрации  Карапсельского сельсовета</w:t>
      </w:r>
    </w:p>
    <w:p w:rsidR="006F159F" w:rsidRPr="00534E1A" w:rsidRDefault="006F159F" w:rsidP="00515C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515CC3" w:rsidRPr="00534E1A" w:rsidRDefault="00515CC3" w:rsidP="00515CC3">
      <w:pPr>
        <w:pStyle w:val="ConsPlusTitle"/>
        <w:jc w:val="center"/>
        <w:outlineLvl w:val="0"/>
        <w:rPr>
          <w:rFonts w:ascii="Arial" w:hAnsi="Arial" w:cs="Arial"/>
        </w:rPr>
      </w:pPr>
      <w:r w:rsidRPr="00534E1A">
        <w:rPr>
          <w:rFonts w:ascii="Arial" w:hAnsi="Arial" w:cs="Arial"/>
        </w:rPr>
        <w:t>ПОРЯДОК</w:t>
      </w:r>
    </w:p>
    <w:p w:rsidR="00515CC3" w:rsidRPr="00534E1A" w:rsidRDefault="00515CC3" w:rsidP="00515CC3">
      <w:pPr>
        <w:pStyle w:val="ConsPlusTitle"/>
        <w:jc w:val="center"/>
        <w:outlineLvl w:val="0"/>
        <w:rPr>
          <w:rFonts w:ascii="Arial" w:hAnsi="Arial" w:cs="Arial"/>
        </w:rPr>
      </w:pPr>
      <w:r w:rsidRPr="00534E1A">
        <w:rPr>
          <w:rFonts w:ascii="Arial" w:hAnsi="Arial" w:cs="Arial"/>
        </w:rPr>
        <w:t xml:space="preserve">ПРОВЕДЕНИЯ АНТИКОРРУПЦИОННОЙ ЭКСПЕРТИЗЫ </w:t>
      </w:r>
      <w:proofErr w:type="gramStart"/>
      <w:r w:rsidRPr="00534E1A">
        <w:rPr>
          <w:rFonts w:ascii="Arial" w:hAnsi="Arial" w:cs="Arial"/>
        </w:rPr>
        <w:t>НОРМАТИВНЫХ</w:t>
      </w:r>
      <w:proofErr w:type="gramEnd"/>
    </w:p>
    <w:p w:rsidR="00515CC3" w:rsidRPr="00534E1A" w:rsidRDefault="00515CC3" w:rsidP="00515CC3">
      <w:pPr>
        <w:pStyle w:val="ConsPlusTitle"/>
        <w:jc w:val="center"/>
        <w:outlineLvl w:val="0"/>
        <w:rPr>
          <w:rFonts w:ascii="Arial" w:hAnsi="Arial" w:cs="Arial"/>
        </w:rPr>
      </w:pPr>
      <w:r w:rsidRPr="00534E1A">
        <w:rPr>
          <w:rFonts w:ascii="Arial" w:hAnsi="Arial" w:cs="Arial"/>
        </w:rPr>
        <w:t>ПРАВОВЫХ АКТОВ И ПРОЕКТОВ НОРМАТИВНЫХ ПРАВОВЫХ</w:t>
      </w:r>
    </w:p>
    <w:p w:rsidR="00515CC3" w:rsidRPr="00534E1A" w:rsidRDefault="00515CC3" w:rsidP="00515CC3">
      <w:pPr>
        <w:pStyle w:val="ConsPlusTitle"/>
        <w:jc w:val="center"/>
        <w:outlineLvl w:val="0"/>
        <w:rPr>
          <w:rFonts w:ascii="Arial" w:hAnsi="Arial" w:cs="Arial"/>
        </w:rPr>
      </w:pPr>
      <w:r w:rsidRPr="00534E1A">
        <w:rPr>
          <w:rFonts w:ascii="Arial" w:hAnsi="Arial" w:cs="Arial"/>
        </w:rPr>
        <w:t>АКТОВ  КАРАПСЕЛЬСКОГО СЕЛЬСОВЕТА</w:t>
      </w:r>
      <w:r w:rsidR="00B51C87" w:rsidRPr="00534E1A">
        <w:rPr>
          <w:rFonts w:ascii="Arial" w:hAnsi="Arial" w:cs="Arial"/>
        </w:rPr>
        <w:t xml:space="preserve"> </w:t>
      </w: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I. ОБЩИЕ ПОЛОЖЕНИЯ</w:t>
      </w: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 xml:space="preserve">1. Настоящий Порядок определяет правила проведения </w:t>
      </w:r>
      <w:proofErr w:type="spellStart"/>
      <w:r w:rsidRPr="00534E1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экспертизы нормативных правовых актов и проектов нормативных правовых актов администрации Карапсельского сельсовета (далее - Администрация).</w:t>
      </w: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 xml:space="preserve">2. Объектом </w:t>
      </w:r>
      <w:proofErr w:type="spellStart"/>
      <w:r w:rsidRPr="00534E1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экспертизы являются нормативные правовые акты и проекты нормативных правовых актов Администрации.</w:t>
      </w: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 xml:space="preserve">3. Целью </w:t>
      </w:r>
      <w:proofErr w:type="spellStart"/>
      <w:r w:rsidRPr="00534E1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экспертизы является выявление в нормативных правовых актах и проектах нормативных правовых актов Администрации </w:t>
      </w:r>
      <w:proofErr w:type="spellStart"/>
      <w:r w:rsidRPr="00534E1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факторов и их последующее устранение.</w:t>
      </w: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534E1A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экспертиза проводится в соответствии с  Методикой проведения </w:t>
      </w:r>
      <w:proofErr w:type="spellStart"/>
      <w:r w:rsidRPr="00534E1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утвержденных </w:t>
      </w:r>
      <w:hyperlink r:id="rId10" w:history="1">
        <w:r w:rsidRPr="00534E1A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Pr="00534E1A">
        <w:rPr>
          <w:rFonts w:ascii="Arial" w:hAnsi="Arial" w:cs="Arial"/>
          <w:sz w:val="24"/>
          <w:szCs w:val="24"/>
        </w:rPr>
        <w:t xml:space="preserve">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534E1A">
          <w:rPr>
            <w:rFonts w:ascii="Arial" w:hAnsi="Arial" w:cs="Arial"/>
            <w:sz w:val="24"/>
            <w:szCs w:val="24"/>
          </w:rPr>
          <w:t>2010 г</w:t>
        </w:r>
      </w:smartTag>
      <w:r w:rsidRPr="00534E1A">
        <w:rPr>
          <w:rFonts w:ascii="Arial" w:hAnsi="Arial" w:cs="Arial"/>
          <w:sz w:val="24"/>
          <w:szCs w:val="24"/>
        </w:rPr>
        <w:t>. N 96.</w:t>
      </w: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II. ПРОВЕДЕНИЕ АНТИКОРРУПЦИОННОЙ ЭКСПЕРТИЗЫ</w:t>
      </w: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ПРОЕКТОВ НОРМАТИВНЫХ ПРАВОВЫХ АКТОВ</w:t>
      </w: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АДМИНИСТРАЦИИ  КАРАПСЕЛЬСКОГО СЕЛЬСОВЕТА</w:t>
      </w: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 xml:space="preserve">6. Проект нормативного правового акта, разработанный Администрацией, направляется на </w:t>
      </w:r>
      <w:proofErr w:type="spellStart"/>
      <w:r w:rsidRPr="00534E1A">
        <w:rPr>
          <w:rFonts w:ascii="Arial" w:hAnsi="Arial" w:cs="Arial"/>
          <w:sz w:val="24"/>
          <w:szCs w:val="24"/>
        </w:rPr>
        <w:t>антикоррупционную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экспертизу ответственному лицу.</w:t>
      </w: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534E1A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экспертиза проекта нормативного правового акта проводится ответственным лицом   в течение не менее 5 и не более 10 дней со дня поступления проекта.</w:t>
      </w:r>
    </w:p>
    <w:p w:rsidR="00EB0E81" w:rsidRPr="00534E1A" w:rsidRDefault="00515CC3" w:rsidP="00515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 xml:space="preserve">8. По результатам </w:t>
      </w:r>
      <w:r w:rsidR="004F248A" w:rsidRPr="00534E1A">
        <w:rPr>
          <w:rFonts w:ascii="Arial" w:hAnsi="Arial" w:cs="Arial"/>
          <w:sz w:val="24"/>
          <w:szCs w:val="24"/>
        </w:rPr>
        <w:t xml:space="preserve">проведения </w:t>
      </w:r>
      <w:proofErr w:type="spellStart"/>
      <w:r w:rsidRPr="00534E1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экспертизы</w:t>
      </w:r>
      <w:r w:rsidR="00EB0E81" w:rsidRPr="00534E1A">
        <w:rPr>
          <w:rFonts w:ascii="Arial" w:hAnsi="Arial" w:cs="Arial"/>
          <w:sz w:val="24"/>
          <w:szCs w:val="24"/>
        </w:rPr>
        <w:t xml:space="preserve"> проектов нормативных правовых </w:t>
      </w:r>
      <w:proofErr w:type="spellStart"/>
      <w:r w:rsidR="00EB0E81" w:rsidRPr="00534E1A">
        <w:rPr>
          <w:rFonts w:ascii="Arial" w:hAnsi="Arial" w:cs="Arial"/>
          <w:sz w:val="24"/>
          <w:szCs w:val="24"/>
        </w:rPr>
        <w:t>актова</w:t>
      </w:r>
      <w:proofErr w:type="spellEnd"/>
      <w:r w:rsidR="00EB0E81" w:rsidRPr="00534E1A">
        <w:rPr>
          <w:rFonts w:ascii="Arial" w:hAnsi="Arial" w:cs="Arial"/>
          <w:sz w:val="24"/>
          <w:szCs w:val="24"/>
        </w:rPr>
        <w:t xml:space="preserve"> в заключении на проект нормативного правового акта указываются:</w:t>
      </w:r>
    </w:p>
    <w:p w:rsidR="00EB0E81" w:rsidRPr="00534E1A" w:rsidRDefault="00515CC3" w:rsidP="00515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выявлен</w:t>
      </w:r>
      <w:r w:rsidR="00EB0E81" w:rsidRPr="00534E1A">
        <w:rPr>
          <w:rFonts w:ascii="Arial" w:hAnsi="Arial" w:cs="Arial"/>
          <w:sz w:val="24"/>
          <w:szCs w:val="24"/>
        </w:rPr>
        <w:t>ные</w:t>
      </w:r>
      <w:r w:rsidRPr="00534E1A">
        <w:rPr>
          <w:rFonts w:ascii="Arial" w:hAnsi="Arial" w:cs="Arial"/>
          <w:sz w:val="24"/>
          <w:szCs w:val="24"/>
        </w:rPr>
        <w:t xml:space="preserve"> коррупционны</w:t>
      </w:r>
      <w:r w:rsidR="00EB0E81" w:rsidRPr="00534E1A">
        <w:rPr>
          <w:rFonts w:ascii="Arial" w:hAnsi="Arial" w:cs="Arial"/>
          <w:sz w:val="24"/>
          <w:szCs w:val="24"/>
        </w:rPr>
        <w:t>е</w:t>
      </w:r>
      <w:r w:rsidRPr="00534E1A">
        <w:rPr>
          <w:rFonts w:ascii="Arial" w:hAnsi="Arial" w:cs="Arial"/>
          <w:sz w:val="24"/>
          <w:szCs w:val="24"/>
        </w:rPr>
        <w:t xml:space="preserve"> фактор</w:t>
      </w:r>
      <w:r w:rsidR="00EB0E81" w:rsidRPr="00534E1A">
        <w:rPr>
          <w:rFonts w:ascii="Arial" w:hAnsi="Arial" w:cs="Arial"/>
          <w:sz w:val="24"/>
          <w:szCs w:val="24"/>
        </w:rPr>
        <w:t>ы (с указанием структурных единиц проекта нормативного правового акта и ссылок на соответствующие положения методики);</w:t>
      </w:r>
    </w:p>
    <w:p w:rsidR="00EB0E81" w:rsidRPr="00534E1A" w:rsidRDefault="00EB0E81" w:rsidP="00515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 xml:space="preserve">предложения  по устранению </w:t>
      </w:r>
      <w:proofErr w:type="spellStart"/>
      <w:r w:rsidRPr="00534E1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факторов и (или) негативные последствия сохранения в проекте нормативного правового акта выявленных </w:t>
      </w:r>
      <w:proofErr w:type="spellStart"/>
      <w:r w:rsidRPr="00534E1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факторов.</w:t>
      </w:r>
    </w:p>
    <w:p w:rsidR="00EB0E81" w:rsidRPr="00534E1A" w:rsidRDefault="00EB0E81" w:rsidP="00515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 xml:space="preserve">В случае если при проведении </w:t>
      </w:r>
      <w:proofErr w:type="spellStart"/>
      <w:r w:rsidRPr="00534E1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экспертизы проекта  нормативного правового акта </w:t>
      </w:r>
      <w:proofErr w:type="spellStart"/>
      <w:r w:rsidRPr="00534E1A">
        <w:rPr>
          <w:rFonts w:ascii="Arial" w:hAnsi="Arial" w:cs="Arial"/>
          <w:sz w:val="24"/>
          <w:szCs w:val="24"/>
        </w:rPr>
        <w:t>коррупиогенные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факторы не выявлены, </w:t>
      </w:r>
      <w:proofErr w:type="spellStart"/>
      <w:r w:rsidRPr="00534E1A">
        <w:rPr>
          <w:rFonts w:ascii="Arial" w:hAnsi="Arial" w:cs="Arial"/>
          <w:sz w:val="24"/>
          <w:szCs w:val="24"/>
        </w:rPr>
        <w:t>соотвествующий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вывод отражается в указанном заключении»</w:t>
      </w:r>
      <w:r w:rsidR="00515CC3" w:rsidRPr="00534E1A">
        <w:rPr>
          <w:rFonts w:ascii="Arial" w:hAnsi="Arial" w:cs="Arial"/>
          <w:sz w:val="24"/>
          <w:szCs w:val="24"/>
        </w:rPr>
        <w:t xml:space="preserve"> </w:t>
      </w: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 xml:space="preserve">9. Заключение ответственного лица и заключения по результатам независимой </w:t>
      </w:r>
      <w:proofErr w:type="spellStart"/>
      <w:r w:rsidRPr="00534E1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экспертизы (при их наличии) подлежат обязательному рассмотрению главой Администрации.</w:t>
      </w: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 xml:space="preserve">10. При наличии замечаний по результатам </w:t>
      </w:r>
      <w:proofErr w:type="spellStart"/>
      <w:r w:rsidRPr="00534E1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экспертизы проводится доработка проекта нормативного правового акта.</w:t>
      </w: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lastRenderedPageBreak/>
        <w:t>11. При внесении в те</w:t>
      </w:r>
      <w:proofErr w:type="gramStart"/>
      <w:r w:rsidRPr="00534E1A">
        <w:rPr>
          <w:rFonts w:ascii="Arial" w:hAnsi="Arial" w:cs="Arial"/>
          <w:sz w:val="24"/>
          <w:szCs w:val="24"/>
        </w:rPr>
        <w:t>кст пр</w:t>
      </w:r>
      <w:proofErr w:type="gramEnd"/>
      <w:r w:rsidRPr="00534E1A">
        <w:rPr>
          <w:rFonts w:ascii="Arial" w:hAnsi="Arial" w:cs="Arial"/>
          <w:sz w:val="24"/>
          <w:szCs w:val="24"/>
        </w:rPr>
        <w:t xml:space="preserve">оекта нормативного правового акта существенных изменений он подлежит повторной </w:t>
      </w:r>
      <w:proofErr w:type="spellStart"/>
      <w:r w:rsidRPr="00534E1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экспертизе и повторному размещению на официальном сайте для проведения независимой экспертизы на </w:t>
      </w:r>
      <w:proofErr w:type="spellStart"/>
      <w:r w:rsidRPr="00534E1A">
        <w:rPr>
          <w:rFonts w:ascii="Arial" w:hAnsi="Arial" w:cs="Arial"/>
          <w:sz w:val="24"/>
          <w:szCs w:val="24"/>
        </w:rPr>
        <w:t>коррупциогенность</w:t>
      </w:r>
      <w:proofErr w:type="spellEnd"/>
      <w:r w:rsidRPr="00534E1A">
        <w:rPr>
          <w:rFonts w:ascii="Arial" w:hAnsi="Arial" w:cs="Arial"/>
          <w:sz w:val="24"/>
          <w:szCs w:val="24"/>
        </w:rPr>
        <w:t>.</w:t>
      </w: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III. ПРОВЕДЕНИЕ АНТИКОРРУПЦИОННОЙ ЭКСПЕРТИЗЫ</w:t>
      </w: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НОРМАТИВНЫХ ПРАВОВЫХ АКТОВ АДМИНИСТРАЦИИ</w:t>
      </w: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КАРАПСЕЛЬСКОГО СЕЛЬСОВЕТА</w:t>
      </w: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 xml:space="preserve">12. Администрация Карапсельского сельсовета при мониторинге применения изданных нормативных правовых актов Администрации в соответствии со своей компетенцией осуществляет их проверку с целью выявления в них </w:t>
      </w:r>
      <w:proofErr w:type="spellStart"/>
      <w:r w:rsidRPr="00534E1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факторов.</w:t>
      </w: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 xml:space="preserve">13. В случае выявления в нормативном правовом акте </w:t>
      </w:r>
      <w:proofErr w:type="spellStart"/>
      <w:r w:rsidRPr="00534E1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факторов ответственное лицо составляет заключение о выявленных нарушениях, в котором указываются нормы, содержащие, </w:t>
      </w:r>
      <w:proofErr w:type="spellStart"/>
      <w:r w:rsidRPr="00534E1A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факторы. </w:t>
      </w: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 xml:space="preserve">14. На основании заключения по результатам </w:t>
      </w:r>
      <w:proofErr w:type="spellStart"/>
      <w:r w:rsidRPr="00534E1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экспертизы </w:t>
      </w:r>
      <w:proofErr w:type="spellStart"/>
      <w:r w:rsidRPr="00534E1A">
        <w:rPr>
          <w:rFonts w:ascii="Arial" w:hAnsi="Arial" w:cs="Arial"/>
          <w:sz w:val="24"/>
          <w:szCs w:val="24"/>
        </w:rPr>
        <w:t>ответсвенное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лицо в течение 5 дней с момента составления заключения направляет предложения по устранению выявленных в нормативном правовом акте </w:t>
      </w:r>
      <w:proofErr w:type="spellStart"/>
      <w:r w:rsidRPr="00534E1A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факторов главе Администрации для принятия решения.</w:t>
      </w:r>
    </w:p>
    <w:p w:rsidR="00515CC3" w:rsidRPr="00534E1A" w:rsidRDefault="00515CC3" w:rsidP="00515C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006FD7" w:rsidRPr="00534E1A" w:rsidRDefault="00006FD7" w:rsidP="006F159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  <w:lang w:val="en-US"/>
        </w:rPr>
        <w:t>IV</w:t>
      </w:r>
      <w:r w:rsidRPr="00534E1A">
        <w:rPr>
          <w:rFonts w:ascii="Arial" w:hAnsi="Arial" w:cs="Arial"/>
          <w:sz w:val="24"/>
          <w:szCs w:val="24"/>
        </w:rPr>
        <w:t xml:space="preserve">. СОЗДАНИЕ УСЛОВИЙ ДЛЯ ПРОВЕДЕНИЯ </w:t>
      </w:r>
      <w:proofErr w:type="gramStart"/>
      <w:r w:rsidRPr="00534E1A">
        <w:rPr>
          <w:rFonts w:ascii="Arial" w:hAnsi="Arial" w:cs="Arial"/>
          <w:sz w:val="24"/>
          <w:szCs w:val="24"/>
        </w:rPr>
        <w:t>НЕЗАВИСИМОЙ  АНТИКОРРУПЦИННОЙ</w:t>
      </w:r>
      <w:proofErr w:type="gramEnd"/>
      <w:r w:rsidRPr="00534E1A">
        <w:rPr>
          <w:rFonts w:ascii="Arial" w:hAnsi="Arial" w:cs="Arial"/>
          <w:sz w:val="24"/>
          <w:szCs w:val="24"/>
        </w:rPr>
        <w:t xml:space="preserve"> ЭКСПЕРТИЗЫ ПРОЕКТОВ НОРМАТИВНЫХ ПРАВОВЫХ АКТОВ</w:t>
      </w:r>
    </w:p>
    <w:p w:rsidR="00006FD7" w:rsidRPr="00534E1A" w:rsidRDefault="00006FD7" w:rsidP="00006FD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 xml:space="preserve">15. Независимая </w:t>
      </w:r>
      <w:proofErr w:type="spellStart"/>
      <w:r w:rsidRPr="00534E1A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экспертиза проводится юридическими лицами  и физическими лицами, аккредитованными Министерством юстиции Российской Федерации в качестве экспертов по проведению независимой  </w:t>
      </w:r>
      <w:proofErr w:type="spellStart"/>
      <w:r w:rsidRPr="00534E1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 экспертизы нормативных правовых актов и проектов нормативных правовых актов, утвержденной постановлением  Правительства Российской Федерации от 26 февраля  </w:t>
      </w:r>
      <w:smartTag w:uri="urn:schemas-microsoft-com:office:smarttags" w:element="metricconverter">
        <w:smartTagPr>
          <w:attr w:name="ProductID" w:val="2010 г"/>
        </w:smartTagPr>
        <w:r w:rsidRPr="00534E1A">
          <w:rPr>
            <w:rFonts w:ascii="Arial" w:hAnsi="Arial" w:cs="Arial"/>
            <w:sz w:val="24"/>
            <w:szCs w:val="24"/>
          </w:rPr>
          <w:t>2010 г</w:t>
        </w:r>
      </w:smartTag>
      <w:r w:rsidRPr="00534E1A">
        <w:rPr>
          <w:rFonts w:ascii="Arial" w:hAnsi="Arial" w:cs="Arial"/>
          <w:sz w:val="24"/>
          <w:szCs w:val="24"/>
        </w:rPr>
        <w:t>. № 96.</w:t>
      </w:r>
    </w:p>
    <w:p w:rsidR="006F159F" w:rsidRPr="00534E1A" w:rsidRDefault="006F159F" w:rsidP="006F159F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 xml:space="preserve">16. Не допускается проведение независимой </w:t>
      </w:r>
      <w:proofErr w:type="spellStart"/>
      <w:r w:rsidRPr="00534E1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экспертизы нормативных правовых актов (проектов нормативных правовых актов):</w:t>
      </w:r>
    </w:p>
    <w:p w:rsidR="006F159F" w:rsidRPr="00534E1A" w:rsidRDefault="006F159F" w:rsidP="006F159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гражданами, имеющими неснятую или непогашенную судимость;</w:t>
      </w:r>
    </w:p>
    <w:p w:rsidR="006F159F" w:rsidRPr="00534E1A" w:rsidRDefault="006F159F" w:rsidP="006F159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F159F" w:rsidRPr="00534E1A" w:rsidRDefault="006F159F" w:rsidP="006F159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гражданами, осуществляющими свою деятельность в органах и организациях, указанных в пункте 3 части 1 статьи 3 настоящего Федерального закона;</w:t>
      </w:r>
    </w:p>
    <w:p w:rsidR="006F159F" w:rsidRPr="00534E1A" w:rsidRDefault="006F159F" w:rsidP="006F159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международными и иностранными организациями;</w:t>
      </w:r>
    </w:p>
    <w:p w:rsidR="006F159F" w:rsidRPr="00534E1A" w:rsidRDefault="006F159F" w:rsidP="006F159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 xml:space="preserve">некоммерческими организациями, выполняющими функции иностранного агента. </w:t>
      </w:r>
    </w:p>
    <w:p w:rsidR="00006FD7" w:rsidRPr="00534E1A" w:rsidRDefault="00006FD7" w:rsidP="00006FD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1</w:t>
      </w:r>
      <w:r w:rsidR="006F159F" w:rsidRPr="00534E1A">
        <w:rPr>
          <w:rFonts w:ascii="Arial" w:hAnsi="Arial" w:cs="Arial"/>
          <w:sz w:val="24"/>
          <w:szCs w:val="24"/>
        </w:rPr>
        <w:t>7</w:t>
      </w:r>
      <w:r w:rsidRPr="00534E1A">
        <w:rPr>
          <w:rFonts w:ascii="Arial" w:hAnsi="Arial" w:cs="Arial"/>
          <w:sz w:val="24"/>
          <w:szCs w:val="24"/>
        </w:rPr>
        <w:t xml:space="preserve">. Финансирование расходов на проведение общественной (независимой) </w:t>
      </w:r>
      <w:proofErr w:type="spellStart"/>
      <w:r w:rsidRPr="00534E1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экспертизы осуществляется её инициаторов за счет собственных средств. </w:t>
      </w:r>
    </w:p>
    <w:p w:rsidR="00006FD7" w:rsidRPr="00534E1A" w:rsidRDefault="00006FD7" w:rsidP="00006FD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1</w:t>
      </w:r>
      <w:r w:rsidR="006F159F" w:rsidRPr="00534E1A">
        <w:rPr>
          <w:rFonts w:ascii="Arial" w:hAnsi="Arial" w:cs="Arial"/>
          <w:sz w:val="24"/>
          <w:szCs w:val="24"/>
        </w:rPr>
        <w:t>8</w:t>
      </w:r>
      <w:r w:rsidRPr="00534E1A">
        <w:rPr>
          <w:rFonts w:ascii="Arial" w:hAnsi="Arial" w:cs="Arial"/>
          <w:sz w:val="24"/>
          <w:szCs w:val="24"/>
        </w:rPr>
        <w:t xml:space="preserve">. По каждому проекту нормативного правового акта определяются  даты начала и окончания приема заключений по результатам независимой </w:t>
      </w:r>
      <w:proofErr w:type="spellStart"/>
      <w:r w:rsidRPr="00534E1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34E1A">
        <w:rPr>
          <w:rFonts w:ascii="Arial" w:hAnsi="Arial" w:cs="Arial"/>
          <w:sz w:val="24"/>
          <w:szCs w:val="24"/>
        </w:rPr>
        <w:t xml:space="preserve"> экспертизы, указываемые при размещении внесенных проектов  на официальном сайте администрации сельсовета и информационно-телекоммуникационной сети Интернет. Указанный срок не может менее семи рабочих дней.</w:t>
      </w:r>
    </w:p>
    <w:p w:rsidR="00006FD7" w:rsidRPr="00534E1A" w:rsidRDefault="006F159F" w:rsidP="00006FD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lastRenderedPageBreak/>
        <w:t>19</w:t>
      </w:r>
      <w:r w:rsidR="00006FD7" w:rsidRPr="00534E1A">
        <w:rPr>
          <w:rFonts w:ascii="Arial" w:hAnsi="Arial" w:cs="Arial"/>
          <w:sz w:val="24"/>
          <w:szCs w:val="24"/>
        </w:rPr>
        <w:t xml:space="preserve">. Экспертное заключение, составленное по результатам независимой </w:t>
      </w:r>
      <w:proofErr w:type="spellStart"/>
      <w:r w:rsidR="00006FD7" w:rsidRPr="00534E1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006FD7" w:rsidRPr="00534E1A">
        <w:rPr>
          <w:rFonts w:ascii="Arial" w:hAnsi="Arial" w:cs="Arial"/>
          <w:sz w:val="24"/>
          <w:szCs w:val="24"/>
        </w:rPr>
        <w:t xml:space="preserve"> экспертизы», по форме утвержденной Приказом Минюста России от  21.10.2011 № 363 «Об утверждении формы заключения  по результатам независимой </w:t>
      </w:r>
      <w:proofErr w:type="spellStart"/>
      <w:r w:rsidR="00006FD7" w:rsidRPr="00534E1A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006FD7" w:rsidRPr="00534E1A">
        <w:rPr>
          <w:rFonts w:ascii="Arial" w:hAnsi="Arial" w:cs="Arial"/>
          <w:sz w:val="24"/>
          <w:szCs w:val="24"/>
        </w:rPr>
        <w:t xml:space="preserve"> экспертизы», может направляться в администрацию сельсовета по почте, в виде электронного документа по электронной почте или иным способом.</w:t>
      </w:r>
    </w:p>
    <w:p w:rsidR="00006FD7" w:rsidRPr="00534E1A" w:rsidRDefault="006F159F" w:rsidP="00006FD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4E1A">
        <w:rPr>
          <w:rFonts w:ascii="Arial" w:hAnsi="Arial" w:cs="Arial"/>
          <w:sz w:val="24"/>
          <w:szCs w:val="24"/>
        </w:rPr>
        <w:t>20</w:t>
      </w:r>
      <w:r w:rsidR="00006FD7" w:rsidRPr="00534E1A">
        <w:rPr>
          <w:rFonts w:ascii="Arial" w:hAnsi="Arial" w:cs="Arial"/>
          <w:sz w:val="24"/>
          <w:szCs w:val="24"/>
        </w:rPr>
        <w:t xml:space="preserve">. Экспертное заключение носит рекомендательный характер и подлежит обязательному рассмотрению ответственным лицом в тридцатидневный срок со дня его получения. </w:t>
      </w:r>
    </w:p>
    <w:sectPr w:rsidR="00006FD7" w:rsidRPr="00534E1A" w:rsidSect="0026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2B5"/>
    <w:multiLevelType w:val="hybridMultilevel"/>
    <w:tmpl w:val="D4C294F0"/>
    <w:lvl w:ilvl="0" w:tplc="C0B462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8D616B"/>
    <w:multiLevelType w:val="hybridMultilevel"/>
    <w:tmpl w:val="ADD8C0F0"/>
    <w:lvl w:ilvl="0" w:tplc="EC809C4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CC3"/>
    <w:rsid w:val="00006FD7"/>
    <w:rsid w:val="00066E1C"/>
    <w:rsid w:val="00126A76"/>
    <w:rsid w:val="00267EA4"/>
    <w:rsid w:val="00401D7D"/>
    <w:rsid w:val="00490B8C"/>
    <w:rsid w:val="004F248A"/>
    <w:rsid w:val="00515CC3"/>
    <w:rsid w:val="00534E1A"/>
    <w:rsid w:val="006F159F"/>
    <w:rsid w:val="00800ADC"/>
    <w:rsid w:val="00AC0F23"/>
    <w:rsid w:val="00B51C87"/>
    <w:rsid w:val="00D854F2"/>
    <w:rsid w:val="00E7348F"/>
    <w:rsid w:val="00E91EFD"/>
    <w:rsid w:val="00EB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5C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15CC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15C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515CC3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PlusTitle">
    <w:name w:val="ConsPlusTitle"/>
    <w:rsid w:val="00515C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5CC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C0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89FF8695821FD4169B1AB8B69EFE9349794AE47C651D502E1DABE640BEDED4A64AB1101088C5Am6I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189FF8695821FD4169B1AB8B69EFE9349697A740CD51D502E1DABE64m0I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8189FF8695821FD4169B1AB8B69EFE93C9D96A64FC50CDF0AB8D6BCm6I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189FF8695821FD4169AFA69D05B0E6369EC8A340C65B8656BE81E33302E7BAm0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2018-12-10T01:57:00Z</dcterms:created>
  <dcterms:modified xsi:type="dcterms:W3CDTF">2018-12-27T08:20:00Z</dcterms:modified>
</cp:coreProperties>
</file>