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F0" w:rsidRPr="00B961C8" w:rsidRDefault="003634CC" w:rsidP="008C1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3634CC" w:rsidRPr="00B961C8" w:rsidRDefault="003634CC" w:rsidP="008C1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КАРАПСЕЛЬСКИЙ СЕЛЬСОВЕТ ИЛАНСКОГОРАЙОНА</w:t>
      </w:r>
    </w:p>
    <w:p w:rsidR="003634CC" w:rsidRPr="00B961C8" w:rsidRDefault="003634CC" w:rsidP="008C1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КАРАПСЕЛЬСКИЙ СЕЛЬСКИЙ СОВЕТ ДЕПУТАТОВ</w:t>
      </w:r>
    </w:p>
    <w:p w:rsidR="00313979" w:rsidRPr="00B961C8" w:rsidRDefault="00313979" w:rsidP="00B13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РЕШЕНИЕ</w:t>
      </w:r>
    </w:p>
    <w:p w:rsidR="00B137F0" w:rsidRPr="00B961C8" w:rsidRDefault="00B137F0" w:rsidP="00B13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979" w:rsidRPr="00B961C8" w:rsidRDefault="00594B9A" w:rsidP="00B13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22</w:t>
      </w:r>
      <w:r w:rsidR="00313979" w:rsidRPr="00B961C8">
        <w:rPr>
          <w:rFonts w:ascii="Times New Roman" w:hAnsi="Times New Roman" w:cs="Times New Roman"/>
          <w:sz w:val="28"/>
          <w:szCs w:val="28"/>
        </w:rPr>
        <w:t>.</w:t>
      </w:r>
      <w:r w:rsidRPr="00B961C8">
        <w:rPr>
          <w:rFonts w:ascii="Times New Roman" w:hAnsi="Times New Roman" w:cs="Times New Roman"/>
          <w:sz w:val="28"/>
          <w:szCs w:val="28"/>
        </w:rPr>
        <w:t>11</w:t>
      </w:r>
      <w:r w:rsidR="00313979" w:rsidRPr="00B961C8">
        <w:rPr>
          <w:rFonts w:ascii="Times New Roman" w:hAnsi="Times New Roman" w:cs="Times New Roman"/>
          <w:sz w:val="28"/>
          <w:szCs w:val="28"/>
        </w:rPr>
        <w:t xml:space="preserve">.2018 г </w:t>
      </w:r>
      <w:r w:rsidR="00B961C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1143C" w:rsidRPr="00B961C8">
        <w:rPr>
          <w:rFonts w:ascii="Times New Roman" w:hAnsi="Times New Roman" w:cs="Times New Roman"/>
          <w:sz w:val="28"/>
          <w:szCs w:val="28"/>
        </w:rPr>
        <w:t>с. Карапсель</w:t>
      </w:r>
      <w:r w:rsidR="00B961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3979" w:rsidRPr="00B961C8">
        <w:rPr>
          <w:rFonts w:ascii="Times New Roman" w:hAnsi="Times New Roman" w:cs="Times New Roman"/>
          <w:sz w:val="28"/>
          <w:szCs w:val="28"/>
        </w:rPr>
        <w:t xml:space="preserve"> № </w:t>
      </w:r>
      <w:r w:rsidR="007E4129" w:rsidRPr="00B961C8">
        <w:rPr>
          <w:rFonts w:ascii="Times New Roman" w:hAnsi="Times New Roman" w:cs="Times New Roman"/>
          <w:sz w:val="28"/>
          <w:szCs w:val="28"/>
        </w:rPr>
        <w:t>34-79</w:t>
      </w:r>
      <w:r w:rsidR="00313979" w:rsidRPr="00B961C8">
        <w:rPr>
          <w:rFonts w:ascii="Times New Roman" w:hAnsi="Times New Roman" w:cs="Times New Roman"/>
          <w:sz w:val="28"/>
          <w:szCs w:val="28"/>
        </w:rPr>
        <w:t>-р</w:t>
      </w:r>
    </w:p>
    <w:p w:rsidR="00B137F0" w:rsidRPr="00B961C8" w:rsidRDefault="00B137F0" w:rsidP="00B13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234"/>
      </w:tblGrid>
      <w:tr w:rsidR="00DD1B5A" w:rsidRPr="00B961C8" w:rsidTr="00D1143C">
        <w:tc>
          <w:tcPr>
            <w:tcW w:w="7479" w:type="dxa"/>
          </w:tcPr>
          <w:p w:rsidR="00DD1B5A" w:rsidRPr="00B961C8" w:rsidRDefault="00DD1B5A" w:rsidP="00DD1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C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 от 20.11.2014 №40-160-р «Об утверждении Положения о публичных слушаниях  в муниципальном образовании Карапсельский сельсовет Иланского района Красноярского края»</w:t>
            </w:r>
          </w:p>
        </w:tc>
        <w:tc>
          <w:tcPr>
            <w:tcW w:w="2234" w:type="dxa"/>
          </w:tcPr>
          <w:p w:rsidR="00DD1B5A" w:rsidRPr="00B961C8" w:rsidRDefault="00DD1B5A" w:rsidP="00D1143C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4C8" w:rsidRPr="00B961C8" w:rsidRDefault="008C14C8" w:rsidP="00157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A74" w:rsidRPr="00B961C8" w:rsidRDefault="00DD1B5A" w:rsidP="00157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</w:t>
      </w:r>
      <w:r w:rsidR="00524099" w:rsidRPr="00B961C8">
        <w:rPr>
          <w:rFonts w:ascii="Times New Roman" w:hAnsi="Times New Roman" w:cs="Times New Roman"/>
          <w:sz w:val="28"/>
          <w:szCs w:val="28"/>
        </w:rPr>
        <w:t xml:space="preserve"> в Российской Федерации» руководствуясь Уставом Карапсельского сельсовета, Карапсельский сельский Совет депутатов </w:t>
      </w:r>
    </w:p>
    <w:p w:rsidR="003634CC" w:rsidRPr="00B961C8" w:rsidRDefault="00524099" w:rsidP="00157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РЕШИЛ:</w:t>
      </w:r>
    </w:p>
    <w:p w:rsidR="00524099" w:rsidRPr="00B961C8" w:rsidRDefault="00524099" w:rsidP="00157A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Внести в Решение Карапсельского сельского Совета депутатов от 20.11.2014 г № 40-160-р</w:t>
      </w:r>
      <w:r w:rsidR="00B7342B" w:rsidRPr="00B961C8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публичных слушаниях  в муниципальном образовании Карапсельский сельсовет Иланского района Красноярского края» следующие изменения:</w:t>
      </w:r>
    </w:p>
    <w:p w:rsidR="00B7342B" w:rsidRPr="00B961C8" w:rsidRDefault="00B7342B" w:rsidP="00157A74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В Положении о публичных слушаниях в муниципальном образовании Карапсельский сельсовет Иланского района Красноярского края:</w:t>
      </w:r>
    </w:p>
    <w:p w:rsidR="00B7342B" w:rsidRPr="00B961C8" w:rsidRDefault="007E4129" w:rsidP="00157A74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В статью 5 внести следующие изменения</w:t>
      </w:r>
      <w:r w:rsidR="00B7342B" w:rsidRPr="00B961C8">
        <w:rPr>
          <w:rFonts w:ascii="Times New Roman" w:hAnsi="Times New Roman" w:cs="Times New Roman"/>
          <w:sz w:val="28"/>
          <w:szCs w:val="28"/>
        </w:rPr>
        <w:t>:</w:t>
      </w:r>
    </w:p>
    <w:p w:rsidR="007E4129" w:rsidRPr="00B961C8" w:rsidRDefault="00B7342B" w:rsidP="007E4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«</w:t>
      </w:r>
      <w:r w:rsidR="007E4129" w:rsidRPr="00B961C8">
        <w:rPr>
          <w:rFonts w:ascii="Times New Roman" w:hAnsi="Times New Roman" w:cs="Times New Roman"/>
          <w:color w:val="000000"/>
          <w:sz w:val="28"/>
          <w:szCs w:val="28"/>
        </w:rPr>
        <w:t>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слушания»</w:t>
      </w:r>
    </w:p>
    <w:p w:rsidR="007E4129" w:rsidRPr="00B961C8" w:rsidRDefault="007E4129" w:rsidP="007E4129">
      <w:pPr>
        <w:pStyle w:val="ConsPlusNormal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В пункт 1 статьи 9 внести следующие изменения:</w:t>
      </w:r>
    </w:p>
    <w:p w:rsidR="007E4129" w:rsidRPr="00B961C8" w:rsidRDefault="007E4129" w:rsidP="007E41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 xml:space="preserve">       «Публичные слушания назначаются:</w:t>
      </w:r>
    </w:p>
    <w:p w:rsidR="007E4129" w:rsidRPr="00B961C8" w:rsidRDefault="007E4129" w:rsidP="007E4129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961C8">
        <w:rPr>
          <w:color w:val="000000"/>
          <w:sz w:val="28"/>
          <w:szCs w:val="28"/>
        </w:rPr>
        <w:t>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7E4129" w:rsidRPr="00B961C8" w:rsidRDefault="007E4129" w:rsidP="007E4129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961C8">
        <w:rPr>
          <w:color w:val="000000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образования».</w:t>
      </w:r>
    </w:p>
    <w:p w:rsidR="007E4129" w:rsidRPr="00B961C8" w:rsidRDefault="007E4129" w:rsidP="007E4129">
      <w:pPr>
        <w:pStyle w:val="pboth"/>
        <w:numPr>
          <w:ilvl w:val="2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961C8">
        <w:rPr>
          <w:color w:val="000000"/>
          <w:sz w:val="28"/>
          <w:szCs w:val="28"/>
        </w:rPr>
        <w:t>Статью 14 дополнить пунктом 6:</w:t>
      </w:r>
    </w:p>
    <w:p w:rsidR="007E4129" w:rsidRPr="00B961C8" w:rsidRDefault="007E4129" w:rsidP="007E41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color w:val="000000"/>
          <w:sz w:val="28"/>
          <w:szCs w:val="28"/>
        </w:rPr>
        <w:t>«Правила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(при наличии официального сайта поселения), официальном сайте городского округа (при наличии официального сайта городского округа) в сети "Интернет".</w:t>
      </w:r>
    </w:p>
    <w:p w:rsidR="000E7F45" w:rsidRPr="00B961C8" w:rsidRDefault="000E7F45" w:rsidP="007E41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1C8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B961C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7E4129" w:rsidRPr="00B961C8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BE6B58" w:rsidRPr="00B961C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3568C8" w:rsidRPr="00B961C8">
        <w:rPr>
          <w:rFonts w:ascii="Times New Roman" w:hAnsi="Times New Roman" w:cs="Times New Roman"/>
          <w:sz w:val="28"/>
          <w:szCs w:val="28"/>
        </w:rPr>
        <w:t xml:space="preserve"> </w:t>
      </w:r>
      <w:r w:rsidR="00A56EEE" w:rsidRPr="00B961C8">
        <w:rPr>
          <w:rFonts w:ascii="Times New Roman" w:hAnsi="Times New Roman" w:cs="Times New Roman"/>
          <w:sz w:val="28"/>
          <w:szCs w:val="28"/>
        </w:rPr>
        <w:t>И.В. Букатич</w:t>
      </w:r>
    </w:p>
    <w:p w:rsidR="00D1143C" w:rsidRPr="00B961C8" w:rsidRDefault="00D1143C" w:rsidP="00D1143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 и подлежит опубликованию в газете «Карапсельский вестник».</w:t>
      </w:r>
    </w:p>
    <w:p w:rsidR="003568C8" w:rsidRPr="00B961C8" w:rsidRDefault="003568C8" w:rsidP="00D11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8C8" w:rsidRPr="00B961C8" w:rsidRDefault="003568C8" w:rsidP="0035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Глава сельсовета</w:t>
      </w:r>
    </w:p>
    <w:p w:rsidR="003568C8" w:rsidRPr="00B961C8" w:rsidRDefault="003568C8" w:rsidP="0035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8C8" w:rsidRPr="00B961C8" w:rsidRDefault="003568C8" w:rsidP="0035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___________Н.А. Калашникова                               _________И.В. Бук</w:t>
      </w:r>
      <w:r w:rsidR="008C14C8" w:rsidRPr="00B961C8">
        <w:rPr>
          <w:rFonts w:ascii="Times New Roman" w:hAnsi="Times New Roman" w:cs="Times New Roman"/>
          <w:sz w:val="28"/>
          <w:szCs w:val="28"/>
        </w:rPr>
        <w:t>а</w:t>
      </w:r>
      <w:r w:rsidRPr="00B961C8">
        <w:rPr>
          <w:rFonts w:ascii="Times New Roman" w:hAnsi="Times New Roman" w:cs="Times New Roman"/>
          <w:sz w:val="28"/>
          <w:szCs w:val="28"/>
        </w:rPr>
        <w:t>тич</w:t>
      </w: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B137F0" w:rsidP="00DF2B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F2B3E" w:rsidRPr="00B961C8">
        <w:rPr>
          <w:rFonts w:ascii="Times New Roman" w:hAnsi="Times New Roman" w:cs="Times New Roman"/>
          <w:sz w:val="28"/>
          <w:szCs w:val="28"/>
        </w:rPr>
        <w:t>риложение</w:t>
      </w:r>
    </w:p>
    <w:p w:rsidR="00DF2B3E" w:rsidRPr="00B961C8" w:rsidRDefault="00DF2B3E" w:rsidP="00DF2B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к Решению</w:t>
      </w:r>
    </w:p>
    <w:p w:rsidR="00DF2B3E" w:rsidRPr="00B961C8" w:rsidRDefault="00DF2B3E" w:rsidP="00DF2B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 xml:space="preserve">Карапсельского сельского </w:t>
      </w:r>
    </w:p>
    <w:p w:rsidR="00B137F0" w:rsidRPr="00B961C8" w:rsidRDefault="00DF2B3E" w:rsidP="00DF2B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F2B3E" w:rsidRPr="00B961C8" w:rsidRDefault="00DF2B3E" w:rsidP="00DF2B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от 20.11.2014г. № 40-160-р</w:t>
      </w:r>
    </w:p>
    <w:p w:rsidR="008C14C8" w:rsidRPr="00B961C8" w:rsidRDefault="008C14C8" w:rsidP="00DF2B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14C8" w:rsidRPr="00B961C8" w:rsidRDefault="008C14C8" w:rsidP="00DF2B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в редакции Решения</w:t>
      </w:r>
    </w:p>
    <w:p w:rsidR="008C14C8" w:rsidRPr="00B961C8" w:rsidRDefault="008C14C8" w:rsidP="008C14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 xml:space="preserve">Карапсельского сельского </w:t>
      </w:r>
    </w:p>
    <w:p w:rsidR="00B137F0" w:rsidRPr="00B961C8" w:rsidRDefault="008C14C8" w:rsidP="008C14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14C8" w:rsidRPr="00B961C8" w:rsidRDefault="008C14C8" w:rsidP="00DF2B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от 30.07.2018 № 30-66-р</w:t>
      </w:r>
    </w:p>
    <w:p w:rsidR="00DF2B3E" w:rsidRPr="00B961C8" w:rsidRDefault="00DF2B3E" w:rsidP="00DF2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B961C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F2B3E" w:rsidRPr="00B961C8" w:rsidRDefault="00DF2B3E" w:rsidP="00DF2B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1C8">
        <w:rPr>
          <w:rFonts w:ascii="Times New Roman" w:hAnsi="Times New Roman" w:cs="Times New Roman"/>
          <w:b/>
          <w:bCs/>
          <w:sz w:val="28"/>
          <w:szCs w:val="28"/>
        </w:rPr>
        <w:t xml:space="preserve">О ПУБЛИЧНЫХ СЛУШАНИЯХ В </w:t>
      </w:r>
      <w:proofErr w:type="gramStart"/>
      <w:r w:rsidRPr="00B961C8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proofErr w:type="gramEnd"/>
    </w:p>
    <w:p w:rsidR="00DF2B3E" w:rsidRPr="00B961C8" w:rsidRDefault="00DF2B3E" w:rsidP="00DF2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1C8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Pr="00B961C8">
        <w:rPr>
          <w:rFonts w:ascii="Times New Roman" w:hAnsi="Times New Roman" w:cs="Times New Roman"/>
          <w:b/>
          <w:bCs/>
          <w:sz w:val="28"/>
          <w:szCs w:val="28"/>
        </w:rPr>
        <w:t xml:space="preserve"> КАРАПСЕЛЬСКИЙ СЕЛЬСОВЕТ ИЛАНСКОГО РАЙОНА КРАСНОЯРСКОГО КРАЯ</w:t>
      </w:r>
    </w:p>
    <w:p w:rsidR="00DF2B3E" w:rsidRPr="00B961C8" w:rsidRDefault="00DF2B3E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организации и проведения публичных слушаний на территории Карапсельского сельсовета Иланского района.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2. Публичные слушания являются формой участия жителей Карапсельского сельсовета (далее - сельсовет) в решении вопросов местного значения посредством обсуждения проектов муниципальных правовых актов сельсовета.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3. Подготовка, проведение и определение результатов публичных слушаний осуществляются открыто.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4. Мнение жителей сельсовета, выявленное в ходе проведения публичных слушаний, носит для органов местного самоуправления Карапсельского сельсовета рекомендательный характер.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5. Финансирование публичных слушаний осуществляется за счет средств местного бюджета сельсовета.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Статья 2. Цели и задачи организации и проведения публичных слушаний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1. Целями проведения публичных слушаний являются: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а) обеспечение реализации прав граждан, постоянно или преимущественно проживающих на территории Карапсельского сельсовета, на непосредственное участие в осуществлении местного самоуправления;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б) выявление мнения жителей  сельсовета о проектах муниципальных правовых актов по вопросам местного значения.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2. Задачами публичных слушаний являются: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 xml:space="preserve">а) доведение до жителей  сельсовета полной и точной информации о проектах муниципальных правовых актов Карапсельского сельского Совета депутатов (далее - сельский Совет), Главы Карапсельского сельсовета (далее </w:t>
      </w:r>
      <w:r w:rsidRPr="00B961C8">
        <w:rPr>
          <w:rFonts w:ascii="Times New Roman" w:hAnsi="Times New Roman" w:cs="Times New Roman"/>
          <w:sz w:val="28"/>
          <w:szCs w:val="28"/>
        </w:rPr>
        <w:lastRenderedPageBreak/>
        <w:t>- Глава сельсовета), а также вопросов, выносимых на публичные слушания непосредственно жителями  сельсовета, обладающими активным избирательным правом;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б) обсуждение и выяснение мнения жителей сельсовета по проектам муниципальных правовых актов (далее - правовые акты) сельского Совета, Главы сельсовета и вопросам, выносимым на публичные слушания жителями сельсовета, обладающими активным избирательным правом;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в) оценка отношения жителей сельсовета к рассматриваемым проектам правовых актов, а также вопросам, выносимым на публичные слушания.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Статья 3. Вопросы, выносимые на публичные слушания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1. На публичные слушания должны выноситься: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 xml:space="preserve">1) проект устава сельсовета, а также проект решения сельского Совета о внесении изменений и дополнений в </w:t>
      </w:r>
      <w:hyperlink r:id="rId5" w:history="1">
        <w:r w:rsidRPr="00B961C8">
          <w:rPr>
            <w:rStyle w:val="a5"/>
            <w:rFonts w:ascii="Times New Roman" w:hAnsi="Times New Roman" w:cs="Times New Roman"/>
            <w:sz w:val="28"/>
            <w:szCs w:val="28"/>
          </w:rPr>
          <w:t>Устав</w:t>
        </w:r>
      </w:hyperlink>
      <w:r w:rsidRPr="00B961C8">
        <w:rPr>
          <w:rFonts w:ascii="Times New Roman" w:hAnsi="Times New Roman" w:cs="Times New Roman"/>
          <w:sz w:val="28"/>
          <w:szCs w:val="28"/>
        </w:rPr>
        <w:t xml:space="preserve"> сельсовета, кроме случаев, когда изменения в Устав сельсовета вносятся исключительно в целях приведения закрепляемых в Уставе сельсовета вопросов местного значения и полномочий по их решению в соответствие с </w:t>
      </w:r>
      <w:hyperlink r:id="rId6" w:history="1">
        <w:r w:rsidRPr="00B961C8">
          <w:rPr>
            <w:rStyle w:val="a5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961C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 w:rsidRPr="00B961C8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proofErr w:type="gramStart"/>
      <w:r w:rsidRPr="00B961C8">
        <w:rPr>
          <w:rFonts w:ascii="Times New Roman" w:hAnsi="Times New Roman" w:cs="Times New Roman"/>
          <w:sz w:val="28"/>
          <w:szCs w:val="28"/>
        </w:rPr>
        <w:t>3) проекты планов и программ развития сельсовета,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</w:t>
      </w:r>
      <w:proofErr w:type="gramEnd"/>
      <w:r w:rsidRPr="00B961C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4) вопросы о преобразовании сельсовета.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2. На публичные слушания могут выноситься и иные вопросы.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Статья 4. Инициаторы публичных слушаний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инициативе: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1. Населения  Карапсельского сельсовета численностью не менее 3% от числа жителей  сельсовета, обладающих активным избирательным правом;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2. сельского Совета;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3. Главы  сельсовета.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Статья 5. Участники публичных слушаний</w:t>
      </w:r>
    </w:p>
    <w:p w:rsidR="00DF2B3E" w:rsidRPr="00B961C8" w:rsidRDefault="00DF2B3E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color w:val="000000"/>
          <w:sz w:val="28"/>
          <w:szCs w:val="28"/>
        </w:rPr>
        <w:t xml:space="preserve">Для обсуждения проектов муниципальных правовых актов по вопросам местного значения с участием жителей муниципального образования </w:t>
      </w:r>
      <w:r w:rsidRPr="00B961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Статья 6. Порядок формирования инициативной группы жителей  сельсовета по проведению публичных слушаний по инициативе населения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1. Для проведения публичных слушаний по инициативе населения формируется инициативная группа граждан, поддержанная не менее чем 3% жителей  сельсовета, обладающих активным избирательным правом. Формирование инициативной группы граждан осуществляется на добровольной основе.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2. Решение о создании инициативной группы граждан по проведению публичных слушаний принимается на собрании граждан и оформляется протоколом. На собрании избирается председатель и секретарь инициативной группы граждан.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3. Инициативная группа по проведению публичных слушаний готовит: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- проект муниципального правового акта по вопросу местного значения, который будет направлен в сельский Совет для обсуждения посредством проведения публичных слушаний;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- обращение в сельский Совет;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- собирает подписи жителей сельсовета, постоянно или преимущественно проживающих на территории сельсовета и обладающих активным избирательным правом на выборах в органы местного самоуправления сельсовета, в поддержку своей инициативы.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Статья 7. Обращение с инициативой проведения публичных слушаний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1. Обращение инициативной группы по проведению публичных слушаний направляется в сельский Совет.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2. Обращение инициативной группы должно включать в себя: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а) обоснование необходимости проведения публичных слушаний;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б) предлагаемый состав участников публичных слушаний;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в) информационные, аналитические материалы, относящиеся к вопросу проведения публичных слушаний.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3. К обращению обязательно прилагаются: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- проект муниципального правового акта;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- протокол собрания (заседания), на котором было принято решение о создании инициативной группы граждан по проведению публичных слушаний;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- список инициативной группы граждан с указанием фамилий, имен, отчеств, годов рождения (в возрасте 18 лет - дополнительно дата и месяц рождения), паспортных данных, мест жительства, контактных телефонов членов группы;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lastRenderedPageBreak/>
        <w:t>- подписные листы, содержащие наименование проекта муниципального правового акта, в прошнурованном, пронумерованном виде и заверенные председателем и секретарем инициативной группы граждан.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4. Обращение инициаторов публичных слушаний рассматривается на очередном заседании сельского Совета в соответствии с его регламентом.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По результатам рассмотрения обращения сельский Совет выносит решение о проведении публичных слушаний либо дает мотивированный отказ в их проведении.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Статья 8. Сбор подписей в поддержку проведения публичных слушаний инициативной группой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1. Для поддержки проведения публичных слушаний по инициативе жителей  сельсовета инициативной группе необходимо собрать подписи жителей  сельсовета, обладающих активным избирательным правом.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Право сбора подписей принадлежит любому члену инициативной группы граждан.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Сбор подписей осуществляется в течение 30 дней со дня принятия решения о выдвижении инициативы о проведении публичных слушаний.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 xml:space="preserve">Подписи в поддержку проведения публичных слушаний собираются посредством внесения их в подписные листы. Форма подписного </w:t>
      </w:r>
      <w:hyperlink r:id="rId7" w:anchor="Par236" w:history="1">
        <w:r w:rsidRPr="00B961C8">
          <w:rPr>
            <w:rStyle w:val="a5"/>
            <w:rFonts w:ascii="Times New Roman" w:hAnsi="Times New Roman" w:cs="Times New Roman"/>
            <w:sz w:val="28"/>
            <w:szCs w:val="28"/>
          </w:rPr>
          <w:t>листа</w:t>
        </w:r>
      </w:hyperlink>
      <w:r w:rsidRPr="00B961C8">
        <w:rPr>
          <w:rFonts w:ascii="Times New Roman" w:hAnsi="Times New Roman" w:cs="Times New Roman"/>
          <w:sz w:val="28"/>
          <w:szCs w:val="28"/>
        </w:rPr>
        <w:t xml:space="preserve"> прилагается к настоящему Положению.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Член инициативной группы, собирающий подписи, по требованию лиц, ставящих свои подписи в подписные листы, должен представить те</w:t>
      </w:r>
      <w:proofErr w:type="gramStart"/>
      <w:r w:rsidRPr="00B961C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961C8">
        <w:rPr>
          <w:rFonts w:ascii="Times New Roman" w:hAnsi="Times New Roman" w:cs="Times New Roman"/>
          <w:sz w:val="28"/>
          <w:szCs w:val="28"/>
        </w:rPr>
        <w:t>оекта муниципального правового акта, выносимого на публичные слушания.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Житель  сельсовета, обладающий активным избирательным правом на выборах в органы местного самоуправления Карапсельского сельсовета, ставит свою подпись в подписном листе, указывает фамилию, имя, отчество, год рождения (в возрасте 18 лет - дополнительно дату и месяц рождения), адрес места жительства, серию, номер паспорта или заменяющего его документа, а также дату внесения подписи.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Данные о жителе  сельсовета, кроме подписи и даты внесения подписи, могут по просьбе этого жителя вносить в подписной лист сборщики подписей.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2. Расходы, связанные со сбором подписей, несут члены инициативной группы.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Статья 9. Назначение публичных слушаний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7E412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Публичные слушания назначаются:</w:t>
      </w:r>
    </w:p>
    <w:p w:rsidR="00DF2B3E" w:rsidRPr="00B961C8" w:rsidRDefault="00DF2B3E" w:rsidP="007E4129">
      <w:pPr>
        <w:pStyle w:val="pboth"/>
        <w:spacing w:before="0" w:beforeAutospacing="0" w:after="0" w:afterAutospacing="0"/>
        <w:ind w:firstLine="900"/>
        <w:jc w:val="both"/>
        <w:textAlignment w:val="baseline"/>
        <w:rPr>
          <w:color w:val="000000"/>
          <w:sz w:val="28"/>
          <w:szCs w:val="28"/>
        </w:rPr>
      </w:pPr>
      <w:r w:rsidRPr="00B961C8">
        <w:rPr>
          <w:color w:val="000000"/>
          <w:sz w:val="28"/>
          <w:szCs w:val="28"/>
        </w:rPr>
        <w:t>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DF2B3E" w:rsidRPr="00B961C8" w:rsidRDefault="00DF2B3E" w:rsidP="007E4129">
      <w:pPr>
        <w:pStyle w:val="pboth"/>
        <w:spacing w:before="0" w:beforeAutospacing="0" w:after="0" w:afterAutospacing="0"/>
        <w:ind w:firstLine="900"/>
        <w:jc w:val="both"/>
        <w:textAlignment w:val="baseline"/>
        <w:rPr>
          <w:color w:val="000000"/>
          <w:sz w:val="28"/>
          <w:szCs w:val="28"/>
        </w:rPr>
      </w:pPr>
      <w:bookmarkStart w:id="3" w:name="100328"/>
      <w:bookmarkEnd w:id="3"/>
      <w:r w:rsidRPr="00B961C8">
        <w:rPr>
          <w:color w:val="000000"/>
          <w:sz w:val="28"/>
          <w:szCs w:val="28"/>
        </w:rPr>
        <w:lastRenderedPageBreak/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DF2B3E" w:rsidRPr="00B961C8" w:rsidRDefault="00DF2B3E" w:rsidP="007E4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 xml:space="preserve">2. Жители  сельсовета должны быть извещены о проведении публичных слушаний не </w:t>
      </w:r>
      <w:proofErr w:type="gramStart"/>
      <w:r w:rsidRPr="00B961C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961C8">
        <w:rPr>
          <w:rFonts w:ascii="Times New Roman" w:hAnsi="Times New Roman" w:cs="Times New Roman"/>
          <w:sz w:val="28"/>
          <w:szCs w:val="28"/>
        </w:rPr>
        <w:t xml:space="preserve"> чем за 10 дней до даты проведения слушаний путем опубликования извещения в газете «Карапсельский вестник».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Статья 9.1. Опубликование проектов решений сельского Совета депутатов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 xml:space="preserve">Проекты решений сельского Совета депутатов, выносимые на публичные слушания, подлежат официальному опубликованию в газете «Карапсельский вестник» и размещению на официальном сайте муниципального образования  Карапсельский сельсовет в сети Интернет не </w:t>
      </w:r>
      <w:proofErr w:type="gramStart"/>
      <w:r w:rsidRPr="00B961C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961C8">
        <w:rPr>
          <w:rFonts w:ascii="Times New Roman" w:hAnsi="Times New Roman" w:cs="Times New Roman"/>
          <w:sz w:val="28"/>
          <w:szCs w:val="28"/>
        </w:rPr>
        <w:t xml:space="preserve"> чем за 10 дней до начала публичных слушаний.</w:t>
      </w:r>
    </w:p>
    <w:p w:rsidR="00DF2B3E" w:rsidRPr="00B961C8" w:rsidRDefault="00DF2B3E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34"/>
      <w:bookmarkEnd w:id="4"/>
    </w:p>
    <w:p w:rsidR="00DF2B3E" w:rsidRPr="00B961C8" w:rsidRDefault="00DF2B3E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Статья 10. Подготовка публичных слушаний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7644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1. Организацию и проведение публичных слушаний осуществляет комиссия, формируемая сельским Советом депутатов или Главой сельсовета, в зависимости от органа, принявшего решение о назначении публичных слушаний. В состав комиссии включаются депутаты сельского Совета, представители администрации сельсовета, также в состав комиссии могут входить представители общественности.</w:t>
      </w:r>
    </w:p>
    <w:p w:rsidR="00DF2B3E" w:rsidRPr="00B961C8" w:rsidRDefault="00DF2B3E" w:rsidP="007644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В состав комиссии могут быть включены специалисты для выполнения консультационных работ по обсуждаемой проблеме.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Решением либо постановлением определяются председатель и секретарь комиссии, докладчики и содокладчики.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2. Комиссия: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- оказывает содействие жителям  сельсовета в получении всей необходимой информации по вопросам проведения публичных слушаний;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- информирует жителей  сельсовета через средства массовой информации о ходе подготовки публичных слушаний;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- определяет состав участников публичных слушаний, составляет список экспертов публичных слушаний и направляет им приглашения. В список в обязательном порядке включаются все лица, подготовившие рекомендации и предложения для проекта итогового документа;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- проводит анализ материалов, представленных инициаторами и участниками публичных слушаний;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- регистрирует письменные предложения и замечания, касающиеся обсуждаемого вопроса, для включения их в протокол публичных слушаний;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- регистрирует участников публичных слушаний;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- устанавливает порядок выступлений на публичных слушаниях;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lastRenderedPageBreak/>
        <w:t>- организует подготовку проекта итогового документа о результатах проведения публичных слушаний, а также протокола публичных слушаний;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- осуществляет иные полномочия, связанные с организацией и проведением публичных слушаний.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Статья 11. Проведение публичных слушаний по вопросам градостроительной деятельности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 xml:space="preserve">1. Публичные слушания по вопросам градостроительной деятельности проводятся в соответствии с Градостроительным </w:t>
      </w:r>
      <w:hyperlink r:id="rId8" w:history="1">
        <w:r w:rsidRPr="00B961C8"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961C8">
        <w:rPr>
          <w:rFonts w:ascii="Times New Roman" w:hAnsi="Times New Roman" w:cs="Times New Roman"/>
          <w:sz w:val="28"/>
          <w:szCs w:val="28"/>
        </w:rPr>
        <w:t xml:space="preserve"> РФ и настоящим Положением.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 xml:space="preserve">2. Публичные слушания по вопросам градостроительной деятельности проводятся комиссией в порядке </w:t>
      </w:r>
      <w:hyperlink r:id="rId9" w:anchor="Par134" w:history="1">
        <w:r w:rsidRPr="00B961C8">
          <w:rPr>
            <w:rStyle w:val="a5"/>
            <w:rFonts w:ascii="Times New Roman" w:hAnsi="Times New Roman" w:cs="Times New Roman"/>
            <w:sz w:val="28"/>
            <w:szCs w:val="28"/>
          </w:rPr>
          <w:t>ст. 10</w:t>
        </w:r>
      </w:hyperlink>
      <w:r w:rsidRPr="00B961C8">
        <w:rPr>
          <w:rFonts w:ascii="Times New Roman" w:hAnsi="Times New Roman" w:cs="Times New Roman"/>
          <w:sz w:val="28"/>
          <w:szCs w:val="28"/>
        </w:rPr>
        <w:t xml:space="preserve"> настоящего Положения. Информация о проведении публичных слушаний подлежит опубликованию в газете "Карапсельский вестник".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3. Участники публичных слушаний по вопросам градостроительной деятельности вправе представлять в комиссию свои предложения и замечания для включения их в протокол публичных слушаний.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4. Заключение о результатах публичных слушаний по вопросам градостроительной деятельности подлежит опубликованию в газете "Карапсельский вестник".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 xml:space="preserve">5. Проведение публичных слушаний по проекту генерального плана муниципального образования осуществляется в каждом населенном пункте муниципального образования. При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 w:rsidRPr="00B961C8">
        <w:rPr>
          <w:rFonts w:ascii="Times New Roman" w:hAnsi="Times New Roman" w:cs="Times New Roman"/>
          <w:sz w:val="28"/>
          <w:szCs w:val="28"/>
        </w:rPr>
        <w:t>на такой части территории</w:t>
      </w:r>
      <w:proofErr w:type="gramEnd"/>
      <w:r w:rsidRPr="00B961C8">
        <w:rPr>
          <w:rFonts w:ascii="Times New Roman" w:hAnsi="Times New Roman" w:cs="Times New Roman"/>
          <w:sz w:val="28"/>
          <w:szCs w:val="28"/>
        </w:rPr>
        <w:t>, устанавливается законами Красноярского края.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961C8">
        <w:rPr>
          <w:rFonts w:ascii="Times New Roman" w:hAnsi="Times New Roman" w:cs="Times New Roman"/>
          <w:sz w:val="28"/>
          <w:szCs w:val="28"/>
        </w:rPr>
        <w:t>В целях доведения до населения информации о содержании проекта генерального плана уполномоченные органы на проведение публичных слушаний в обязательном порядке</w:t>
      </w:r>
      <w:proofErr w:type="gramEnd"/>
      <w:r w:rsidRPr="00B961C8">
        <w:rPr>
          <w:rFonts w:ascii="Times New Roman" w:hAnsi="Times New Roman" w:cs="Times New Roman"/>
          <w:sz w:val="28"/>
          <w:szCs w:val="28"/>
        </w:rPr>
        <w:t xml:space="preserve"> организуют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7. Срок проведения публичных слушаний по проекту генерального плана с момента оповещения жителей муниципального образования о времени и месте их проведения до дня опубликования итогового документа о результатах публичных слушаний не может быть менее одного месяца и более трех месяцев.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lastRenderedPageBreak/>
        <w:t>8. Публичные слушания по проекту правил землепользования и застройки проводятся комиссией в порядке, определенном настоящим Положением.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9.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961C8">
        <w:rPr>
          <w:rFonts w:ascii="Times New Roman" w:hAnsi="Times New Roman" w:cs="Times New Roman"/>
          <w:sz w:val="28"/>
          <w:szCs w:val="28"/>
        </w:rPr>
        <w:t>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  <w:r w:rsidRPr="00B96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1C8">
        <w:rPr>
          <w:rFonts w:ascii="Times New Roman" w:hAnsi="Times New Roman" w:cs="Times New Roman"/>
          <w:sz w:val="28"/>
          <w:szCs w:val="28"/>
        </w:rPr>
        <w:t>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</w:t>
      </w:r>
      <w:proofErr w:type="gramEnd"/>
      <w:r w:rsidRPr="00B961C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</w:t>
      </w:r>
      <w:proofErr w:type="gramStart"/>
      <w:r w:rsidRPr="00B961C8">
        <w:rPr>
          <w:rFonts w:ascii="Times New Roman" w:hAnsi="Times New Roman" w:cs="Times New Roman"/>
          <w:sz w:val="28"/>
          <w:szCs w:val="28"/>
        </w:rPr>
        <w:t>через пятнадцать дней со дня принятия Главой сельсовета решения о проведении публичных слушаний по предложениям о внесении</w:t>
      </w:r>
      <w:proofErr w:type="gramEnd"/>
      <w:r w:rsidRPr="00B961C8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11. Предоставление разрешения на условно разрешенный вид использования подлежит обсуждению на публичных слушаниях.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961C8">
        <w:rPr>
          <w:rFonts w:ascii="Times New Roman" w:hAnsi="Times New Roman" w:cs="Times New Roman"/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B961C8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B961C8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B961C8">
        <w:rPr>
          <w:rFonts w:ascii="Times New Roman" w:hAnsi="Times New Roman" w:cs="Times New Roman"/>
          <w:sz w:val="28"/>
          <w:szCs w:val="28"/>
        </w:rP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13.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lastRenderedPageBreak/>
        <w:t>14.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15.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 поселения, до их утверждения подлежат обязательному рассмотрению на публичных слушаниях.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B961C8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B961C8">
        <w:rPr>
          <w:rFonts w:ascii="Times New Roman" w:hAnsi="Times New Roman" w:cs="Times New Roman"/>
          <w:sz w:val="28"/>
          <w:szCs w:val="28"/>
        </w:rPr>
        <w:t>, лиц, законные интересы которых могут быть нарушены в связи с реализацией таких проектов.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17. При проведении публичных слушаний по проекту планировки территории и проекту межевания территории всем заинтересованным лицам обеспечиваются равные возможности для выражения своего мнения.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18.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DF2B3E" w:rsidRPr="00B961C8" w:rsidRDefault="00DF2B3E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Статья 12. Процедура проведения публичных слушаний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1. Перед началом заседания по проведению публичных слушаний комиссия организует регистрацию его участников.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2. Публичные слушания начинаются кратким вступительным словом председателя, который информирует о существе обсуждаемого вопроса, его значимости, порядке ведения слушаний, участниках слушаний. В случае его - отсутствия любым членом комиссии.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Затем слово предоставляется для доклада по обсуждаемому вопросу (докладчику), после чего следуют вопросы участников слушаний, которые могут быть заданы как в устной, так и в письменной форме.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Время, отводимое для выступления экспертов, определяется ими самостоятельно и доводится до сведения комиссии за два дня до даты проведения публичных слушаний.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Время, отводимое для выступления других участников публичных слушаний, не может быть более пяти минут на одно выступление.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Все желающие выступить на слушаниях берут слово только с разрешения председателя.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lastRenderedPageBreak/>
        <w:t>Продолжительность слушаний определяется характером обсуждаемых вопросов. Председатель на слушаниях вправе принять решение о перерыве в слушаниях и об их продолжении в другое время.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3. На заседании публичного слушания ведется протокол, который подписывается председателем и секретарем комиссии.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В протоколе слушаний в обязательном порядке должны быть отражены позиции и мнения экспертов и участников слушаний по каждому из обсуждаемых на слушаниях вопросов, высказанные ими в ходе слушаний.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Эксперты вправе снять свои рекомендации и (или) присоединиться к предложениям, выдвинутым другими экспертами публичных слушаний. Решение экспертов об изменении их позиции отражается в протоколе и в итоговом документе.</w:t>
      </w:r>
    </w:p>
    <w:p w:rsidR="00DF2B3E" w:rsidRPr="00B961C8" w:rsidRDefault="00DF2B3E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Статья 13. Итоговый документ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1. По результатам публичных слушаний принимается итоговый документ в форме рекомендаций и обращений к сельскому Совету, Главе сельсовета.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2. По результатам публичных слушаний могут также приниматься: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- обращения к жителям  сельсовета;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- обращения в органы государственной власти и органы местного самоуправления иных муниципальных образований;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- рекомендации предприятиям, учреждениям и организациям, расположенным на территории Карапсельского сельсовета, предпринимателям.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Итоговый документ на публичных слушаниях принимается простым большинством голосов от числа зарегистрированных участников публичных слушаний.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3. Итоговый документ по результатам проведения публичных слушаний с мотивированным обоснованием принятых решений подлежит обязательному опубликованию в газете "Карапсельский вестник".</w:t>
      </w:r>
    </w:p>
    <w:p w:rsidR="00DF2B3E" w:rsidRPr="00B961C8" w:rsidRDefault="00DF2B3E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Статья 14. Публикация материалов публичных слушаний</w:t>
      </w:r>
    </w:p>
    <w:p w:rsidR="007644B7" w:rsidRPr="00B961C8" w:rsidRDefault="007644B7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1. В течение пяти дней после окончания публичных слушаний комиссия принимает дополнительные предложения и регистрирует заявления экспертов о снятии своих рекомендаций и готовит итоговый документ к публикации. Все поступившие документы и изменения в итоговом документе регистрируются в протоколе комиссии, который может быть предъявлен для ознакомления любым заинтересованным лицам.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2. Все дополнительно поступившие предложения и материалы оформляются в качестве приложений к итоговому документу публичных слушаний и передаются вместе с ним в сельский Совет, Главе сельсовета (в зависимости от того, кто выступал инициатором публичных слушаний) для принятия решения и последующего хранения.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lastRenderedPageBreak/>
        <w:t>3. Комиссия не позднее чем через 20 дней со дня проведения публичных слушаний организует публикацию итогового документа публичных слушаний без приложений в уполномоченном органом местного самоуправления средстве массовой информации.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4. Сельский Совет на своем очередном заседании рассматривает проект нормативно правового акта, вынесенного на публичные слушания, с учетом итогового документа.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5. После принятия решения сельским Советом либо Главой сельсовета по итогам рассмотрения результатов публичных слушаний деятельность комиссии прекращается.</w:t>
      </w:r>
    </w:p>
    <w:p w:rsidR="007644B7" w:rsidRPr="00B961C8" w:rsidRDefault="007644B7" w:rsidP="007644B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 xml:space="preserve">6.  </w:t>
      </w:r>
      <w:r w:rsidRPr="00B961C8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(при наличии официального сайта поселения), официальном сайте городского округа (при наличии официального сайта городского округа) в сети "Интернет".</w:t>
      </w:r>
    </w:p>
    <w:p w:rsidR="00DF2B3E" w:rsidRPr="00B961C8" w:rsidRDefault="00DF2B3E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Статья 15. Хранение материалов публичных слушаний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Материалы публичных слушаний в течение срока полномочий сельского Совета, Главы сельсовета хранятся в сельском Совете, а по истечении этого срока передаются в муниципальный архив. Срок хранения в муниципальном архиве материалов публичных слушаний не может быть менее пяти лет.</w:t>
      </w:r>
    </w:p>
    <w:p w:rsidR="00DF2B3E" w:rsidRPr="00B961C8" w:rsidRDefault="00DF2B3E" w:rsidP="00DF2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B3E" w:rsidRDefault="00DF2B3E" w:rsidP="00DF2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1C8" w:rsidRDefault="00B961C8" w:rsidP="00DF2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1C8" w:rsidRPr="00B961C8" w:rsidRDefault="00B961C8" w:rsidP="00DF2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2B3E" w:rsidRPr="00B961C8" w:rsidRDefault="00DF2B3E" w:rsidP="00DF2B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к Положению</w:t>
      </w:r>
    </w:p>
    <w:p w:rsidR="00DF2B3E" w:rsidRPr="00B961C8" w:rsidRDefault="00DF2B3E" w:rsidP="00DF2B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о публичных слушаниях</w:t>
      </w:r>
    </w:p>
    <w:p w:rsidR="00DF2B3E" w:rsidRPr="00B961C8" w:rsidRDefault="00DF2B3E" w:rsidP="00DF2B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DF2B3E" w:rsidRPr="00B961C8" w:rsidRDefault="00DF2B3E" w:rsidP="00DF2B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Карапсельский  сельсовет</w:t>
      </w:r>
    </w:p>
    <w:p w:rsidR="00DF2B3E" w:rsidRPr="00B961C8" w:rsidRDefault="00DF2B3E" w:rsidP="00DF2B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ФОРМА:       Список инициативной группы жителей  сельсовета</w:t>
      </w:r>
    </w:p>
    <w:p w:rsidR="00DF2B3E" w:rsidRPr="00B961C8" w:rsidRDefault="00DF2B3E" w:rsidP="00DF2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 xml:space="preserve">         по проведению публичных слушаний в Карапсельском сельсовете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50"/>
        <w:gridCol w:w="2154"/>
        <w:gridCol w:w="1116"/>
        <w:gridCol w:w="1800"/>
        <w:gridCol w:w="1800"/>
        <w:gridCol w:w="1440"/>
        <w:gridCol w:w="1080"/>
      </w:tblGrid>
      <w:tr w:rsidR="00DF2B3E" w:rsidRPr="00B961C8" w:rsidTr="00DF2B3E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F2B3E" w:rsidRPr="00B961C8" w:rsidRDefault="00DF2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F2B3E" w:rsidRPr="00B961C8" w:rsidRDefault="00DF2B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C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инициативной группы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F2B3E" w:rsidRPr="00B961C8" w:rsidRDefault="00DF2B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C8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F2B3E" w:rsidRPr="00B961C8" w:rsidRDefault="00DF2B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C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F2B3E" w:rsidRPr="00B961C8" w:rsidRDefault="00DF2B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C8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F2B3E" w:rsidRPr="00B961C8" w:rsidRDefault="00DF2B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C8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F2B3E" w:rsidRPr="00B961C8" w:rsidRDefault="00DF2B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1C8">
              <w:rPr>
                <w:rFonts w:ascii="Times New Roman" w:hAnsi="Times New Roman" w:cs="Times New Roman"/>
                <w:sz w:val="28"/>
                <w:szCs w:val="28"/>
              </w:rPr>
              <w:t xml:space="preserve">Личная </w:t>
            </w:r>
          </w:p>
          <w:p w:rsidR="00DF2B3E" w:rsidRPr="00B961C8" w:rsidRDefault="00DF2B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1C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F2B3E" w:rsidRPr="00B961C8" w:rsidTr="00DF2B3E">
        <w:trPr>
          <w:trHeight w:val="42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B3E" w:rsidRPr="00B961C8" w:rsidRDefault="00DF2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B3E" w:rsidRPr="00B961C8" w:rsidRDefault="00DF2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B3E" w:rsidRPr="00B961C8" w:rsidRDefault="00DF2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B3E" w:rsidRPr="00B961C8" w:rsidRDefault="00DF2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B3E" w:rsidRPr="00B961C8" w:rsidRDefault="00DF2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B3E" w:rsidRPr="00B961C8" w:rsidRDefault="00DF2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B3E" w:rsidRPr="00B961C8" w:rsidRDefault="00DF2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36"/>
      <w:bookmarkEnd w:id="5"/>
      <w:r w:rsidRPr="00B961C8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DF2B3E" w:rsidRPr="00B961C8" w:rsidRDefault="00DF2B3E" w:rsidP="00DF2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Мы, нижеподписавшиеся, поддерживаем инициативу проведения публичных слушаний по вопросу обсуждения проекта муниципального правового акта ___________________________________________________, выносимого на рассмотрение  сельского Совета депутатов. Данный проект муниципального правового акта выдвинут (дата) инициативной группой граждан.</w:t>
      </w:r>
    </w:p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20"/>
        <w:gridCol w:w="1620"/>
        <w:gridCol w:w="2160"/>
        <w:gridCol w:w="1440"/>
        <w:gridCol w:w="1980"/>
        <w:gridCol w:w="1440"/>
        <w:gridCol w:w="1080"/>
      </w:tblGrid>
      <w:tr w:rsidR="00DF2B3E" w:rsidRPr="00B961C8" w:rsidTr="00DF2B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F2B3E" w:rsidRPr="00B961C8" w:rsidRDefault="00DF2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F2B3E" w:rsidRPr="00B961C8" w:rsidRDefault="00DF2B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C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F2B3E" w:rsidRPr="00B961C8" w:rsidRDefault="00DF2B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C8">
              <w:rPr>
                <w:rFonts w:ascii="Times New Roman" w:hAnsi="Times New Roman" w:cs="Times New Roman"/>
                <w:sz w:val="28"/>
                <w:szCs w:val="28"/>
              </w:rPr>
              <w:t>Год рождения (в возрасте 18 лет указывается дата и месяц рождения)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F2B3E" w:rsidRPr="00B961C8" w:rsidRDefault="00DF2B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C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F2B3E" w:rsidRPr="00B961C8" w:rsidRDefault="00DF2B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C8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заменяющего его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F2B3E" w:rsidRPr="00B961C8" w:rsidRDefault="00DF2B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C8">
              <w:rPr>
                <w:rFonts w:ascii="Times New Roman" w:hAnsi="Times New Roman" w:cs="Times New Roman"/>
                <w:sz w:val="28"/>
                <w:szCs w:val="28"/>
              </w:rPr>
              <w:t>Дата внесения подписи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F2B3E" w:rsidRPr="00B961C8" w:rsidRDefault="00DF2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1C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F2B3E" w:rsidRPr="00B961C8" w:rsidTr="00DF2B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B3E" w:rsidRPr="00B961C8" w:rsidRDefault="00DF2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B3E" w:rsidRPr="00B961C8" w:rsidRDefault="00DF2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B3E" w:rsidRPr="00B961C8" w:rsidRDefault="00DF2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B3E" w:rsidRPr="00B961C8" w:rsidRDefault="00DF2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B3E" w:rsidRPr="00B961C8" w:rsidRDefault="00DF2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B3E" w:rsidRPr="00B961C8" w:rsidRDefault="00DF2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B3E" w:rsidRPr="00B961C8" w:rsidRDefault="00DF2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B3E" w:rsidRPr="00B961C8" w:rsidRDefault="00DF2B3E" w:rsidP="00DF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3E" w:rsidRPr="00B961C8" w:rsidRDefault="00DF2B3E" w:rsidP="00DF2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Подписной лист удостоверяю: ______________________________________________________________</w:t>
      </w:r>
    </w:p>
    <w:p w:rsidR="00DF2B3E" w:rsidRPr="00B961C8" w:rsidRDefault="00DF2B3E" w:rsidP="00DF2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961C8">
        <w:rPr>
          <w:rFonts w:ascii="Times New Roman" w:hAnsi="Times New Roman" w:cs="Times New Roman"/>
          <w:sz w:val="28"/>
          <w:szCs w:val="28"/>
        </w:rPr>
        <w:t>(Фамилия, имя, отчество, адрес места жительства, номер, дата</w:t>
      </w:r>
      <w:proofErr w:type="gramEnd"/>
    </w:p>
    <w:p w:rsidR="00DF2B3E" w:rsidRPr="00B961C8" w:rsidRDefault="00DF2B3E" w:rsidP="00DF2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 xml:space="preserve">выдачи паспорта лица, собиравшего подписи, его </w:t>
      </w:r>
      <w:proofErr w:type="gramStart"/>
      <w:r w:rsidRPr="00B961C8">
        <w:rPr>
          <w:rFonts w:ascii="Times New Roman" w:hAnsi="Times New Roman" w:cs="Times New Roman"/>
          <w:sz w:val="28"/>
          <w:szCs w:val="28"/>
        </w:rPr>
        <w:t>собственноручная</w:t>
      </w:r>
      <w:proofErr w:type="gramEnd"/>
    </w:p>
    <w:p w:rsidR="00DF2B3E" w:rsidRPr="00B961C8" w:rsidRDefault="00DF2B3E" w:rsidP="00DF2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>подпись и дата ее внесения) _______________________________________________</w:t>
      </w:r>
    </w:p>
    <w:p w:rsidR="00DF2B3E" w:rsidRPr="00B961C8" w:rsidRDefault="00DF2B3E" w:rsidP="00DF2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61C8">
        <w:rPr>
          <w:rFonts w:ascii="Times New Roman" w:hAnsi="Times New Roman" w:cs="Times New Roman"/>
          <w:sz w:val="28"/>
          <w:szCs w:val="28"/>
        </w:rPr>
        <w:t xml:space="preserve">                           Дата,           подпись</w:t>
      </w:r>
    </w:p>
    <w:p w:rsidR="00DF2B3E" w:rsidRPr="00B961C8" w:rsidRDefault="00DF2B3E" w:rsidP="0035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2B3E" w:rsidRPr="00B961C8" w:rsidSect="0064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551"/>
    <w:multiLevelType w:val="hybridMultilevel"/>
    <w:tmpl w:val="6BDC3226"/>
    <w:lvl w:ilvl="0" w:tplc="6526D84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38B37B1A"/>
    <w:multiLevelType w:val="hybridMultilevel"/>
    <w:tmpl w:val="1034036A"/>
    <w:lvl w:ilvl="0" w:tplc="C2D274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B2D6E"/>
    <w:multiLevelType w:val="multilevel"/>
    <w:tmpl w:val="476C57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529111E"/>
    <w:multiLevelType w:val="multilevel"/>
    <w:tmpl w:val="D504843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4CC"/>
    <w:rsid w:val="000A6274"/>
    <w:rsid w:val="000E7F45"/>
    <w:rsid w:val="00127607"/>
    <w:rsid w:val="00157A74"/>
    <w:rsid w:val="00236A6C"/>
    <w:rsid w:val="00303057"/>
    <w:rsid w:val="00313979"/>
    <w:rsid w:val="00320440"/>
    <w:rsid w:val="003568C8"/>
    <w:rsid w:val="003634CC"/>
    <w:rsid w:val="00431CB2"/>
    <w:rsid w:val="00524099"/>
    <w:rsid w:val="00594B9A"/>
    <w:rsid w:val="006450F0"/>
    <w:rsid w:val="0065356F"/>
    <w:rsid w:val="00656ADE"/>
    <w:rsid w:val="00735542"/>
    <w:rsid w:val="007644B7"/>
    <w:rsid w:val="007A05B7"/>
    <w:rsid w:val="007E4129"/>
    <w:rsid w:val="0084333E"/>
    <w:rsid w:val="008C14C8"/>
    <w:rsid w:val="009F52CE"/>
    <w:rsid w:val="00A56EEE"/>
    <w:rsid w:val="00AD7028"/>
    <w:rsid w:val="00B137F0"/>
    <w:rsid w:val="00B21DF4"/>
    <w:rsid w:val="00B66898"/>
    <w:rsid w:val="00B7342B"/>
    <w:rsid w:val="00B92AEA"/>
    <w:rsid w:val="00B961C8"/>
    <w:rsid w:val="00BE6B58"/>
    <w:rsid w:val="00C127D9"/>
    <w:rsid w:val="00C840C2"/>
    <w:rsid w:val="00D1143C"/>
    <w:rsid w:val="00DD1B5A"/>
    <w:rsid w:val="00DF2B3E"/>
    <w:rsid w:val="00E04CD0"/>
    <w:rsid w:val="00EA6B2B"/>
    <w:rsid w:val="00FE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099"/>
    <w:pPr>
      <w:ind w:left="720"/>
      <w:contextualSpacing/>
    </w:pPr>
  </w:style>
  <w:style w:type="paragraph" w:customStyle="1" w:styleId="ConsPlusNormal">
    <w:name w:val="ConsPlusNormal"/>
    <w:rsid w:val="00DF2B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F2B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DF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F2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790006042F6C541927E97609820EC0D9296C1489692925D96402AB36gFs1B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&#1080;&#1089;&#1090;&#1088;&#1072;&#1090;&#1086;&#1088;\Desktop\&#1053;&#1055;&#1040;%20&#1087;&#1086;%20&#1084;&#1077;&#1089;&#1103;&#1094;&#1072;&#1084;\&#1048;&#1102;&#1083;&#1100;%202018\30-66\&#8470;40-160-&#1088;%20&#1086;&#1090;%2020.11.201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790006042F6C541927E97609820EC0DA266B1086377E2788310CgAsE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790006042F6C541927F77B1FEE51CFDB2532188C602272813604FC69A12BD69CgDsA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&#1080;&#1089;&#1090;&#1088;&#1072;&#1090;&#1086;&#1088;\Desktop\&#1053;&#1055;&#1040;%20&#1087;&#1086;%20&#1084;&#1077;&#1089;&#1103;&#1094;&#1072;&#1084;\&#1048;&#1102;&#1083;&#1100;%202018\30-66\&#8470;40-160-&#1088;%20&#1086;&#1090;%2020.11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13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2018-08-07T02:23:00Z</dcterms:created>
  <dcterms:modified xsi:type="dcterms:W3CDTF">2018-12-05T07:49:00Z</dcterms:modified>
</cp:coreProperties>
</file>