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ED" w:rsidRPr="00983FC3" w:rsidRDefault="006833ED" w:rsidP="006833E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>КРАСНОЯРСКИЙ КРАЙ</w:t>
      </w:r>
    </w:p>
    <w:p w:rsidR="006833ED" w:rsidRPr="00983FC3" w:rsidRDefault="006833ED" w:rsidP="006833E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>КАРАПСЕЛЬСКИЙ СЕЛЬСОВЕТ ИЛАНСКОГОРАЙОНА</w:t>
      </w:r>
    </w:p>
    <w:p w:rsidR="006833ED" w:rsidRPr="00983FC3" w:rsidRDefault="006833ED" w:rsidP="006833E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>КАРАПСЕЛЬСКИЙ СЕЛЬСКИЙ СОВЕТ ДЕПУТАТОВ</w:t>
      </w:r>
    </w:p>
    <w:p w:rsidR="006833ED" w:rsidRPr="00983FC3" w:rsidRDefault="006833ED" w:rsidP="006833ED">
      <w:pPr>
        <w:jc w:val="center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>РЕШЕНИЕ</w:t>
      </w:r>
    </w:p>
    <w:p w:rsidR="006833ED" w:rsidRPr="00983FC3" w:rsidRDefault="006833ED" w:rsidP="006833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30.07.2018 г    с. Карапсель   </w:t>
      </w:r>
      <w:r w:rsidRPr="00983FC3">
        <w:rPr>
          <w:rFonts w:ascii="Arial" w:hAnsi="Arial" w:cs="Arial"/>
          <w:sz w:val="24"/>
          <w:szCs w:val="24"/>
        </w:rPr>
        <w:t xml:space="preserve"> № 30-65</w:t>
      </w:r>
      <w:r>
        <w:rPr>
          <w:rFonts w:ascii="Arial" w:hAnsi="Arial" w:cs="Arial"/>
          <w:sz w:val="24"/>
          <w:szCs w:val="24"/>
        </w:rPr>
        <w:t>-р</w:t>
      </w:r>
      <w:r w:rsidRPr="00983FC3">
        <w:rPr>
          <w:rFonts w:ascii="Arial" w:hAnsi="Arial" w:cs="Arial"/>
          <w:sz w:val="24"/>
          <w:szCs w:val="24"/>
        </w:rPr>
        <w:t xml:space="preserve">                         </w:t>
      </w:r>
    </w:p>
    <w:tbl>
      <w:tblPr>
        <w:tblStyle w:val="a4"/>
        <w:tblW w:w="12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5210"/>
      </w:tblGrid>
      <w:tr w:rsidR="006833ED" w:rsidRPr="00983FC3" w:rsidTr="0025195C">
        <w:tc>
          <w:tcPr>
            <w:tcW w:w="7196" w:type="dxa"/>
          </w:tcPr>
          <w:p w:rsidR="006833ED" w:rsidRPr="00983FC3" w:rsidRDefault="006833ED" w:rsidP="0025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FC3">
              <w:rPr>
                <w:rFonts w:ascii="Arial" w:hAnsi="Arial" w:cs="Arial"/>
                <w:sz w:val="24"/>
                <w:szCs w:val="24"/>
              </w:rPr>
              <w:t>Об отмене  Решения Карапсельского сельского Совета депутатов  от 27.12.2012 №26-111-р «Об утверждении Порядка сбора и вывоза бытовых отходов и мусора (ТБО) на территории Красноярского края»</w:t>
            </w:r>
          </w:p>
        </w:tc>
        <w:tc>
          <w:tcPr>
            <w:tcW w:w="5210" w:type="dxa"/>
          </w:tcPr>
          <w:p w:rsidR="006833ED" w:rsidRPr="00983FC3" w:rsidRDefault="006833ED" w:rsidP="0025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3ED" w:rsidRPr="00983FC3" w:rsidRDefault="006833ED" w:rsidP="006833ED">
      <w:pPr>
        <w:jc w:val="both"/>
        <w:rPr>
          <w:rFonts w:ascii="Arial" w:hAnsi="Arial" w:cs="Arial"/>
          <w:sz w:val="24"/>
          <w:szCs w:val="24"/>
        </w:rPr>
      </w:pPr>
    </w:p>
    <w:p w:rsidR="006833ED" w:rsidRPr="00983FC3" w:rsidRDefault="006833ED" w:rsidP="006833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 xml:space="preserve">В соответствии с Федеральным законом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 </w:t>
      </w:r>
      <w:proofErr w:type="gramStart"/>
      <w:r w:rsidRPr="00983FC3">
        <w:rPr>
          <w:rFonts w:ascii="Arial" w:hAnsi="Arial" w:cs="Arial"/>
          <w:sz w:val="24"/>
          <w:szCs w:val="24"/>
        </w:rPr>
        <w:t>утратившими</w:t>
      </w:r>
      <w:proofErr w:type="gramEnd"/>
      <w:r w:rsidRPr="00983FC3">
        <w:rPr>
          <w:rFonts w:ascii="Arial" w:hAnsi="Arial" w:cs="Arial"/>
          <w:sz w:val="24"/>
          <w:szCs w:val="24"/>
        </w:rPr>
        <w:t xml:space="preserve"> силу отдельных законодательных актов (положений законодательных актов) Российской Федерации» Карапсельский сельский Совет депутатов </w:t>
      </w:r>
    </w:p>
    <w:p w:rsidR="006833ED" w:rsidRPr="00983FC3" w:rsidRDefault="006833ED" w:rsidP="00683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>РЕШИЛ:</w:t>
      </w:r>
    </w:p>
    <w:p w:rsidR="006833ED" w:rsidRPr="00983FC3" w:rsidRDefault="006833ED" w:rsidP="006833E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>1. Решение Карапсельского сельского Совета депутатов от 27.12.2012 г №26-111-р «Об утверждении Порядка сбора и вывоза бытовых отходов и мусора (ТБО) на территории Красноярского края» считать недействительным.</w:t>
      </w:r>
    </w:p>
    <w:p w:rsidR="006833ED" w:rsidRPr="00983FC3" w:rsidRDefault="006833ED" w:rsidP="006833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83F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3FC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депутата Карапсельского сельского Совета депутатов </w:t>
      </w:r>
      <w:proofErr w:type="spellStart"/>
      <w:r w:rsidRPr="00983FC3">
        <w:rPr>
          <w:rFonts w:ascii="Arial" w:hAnsi="Arial" w:cs="Arial"/>
          <w:sz w:val="24"/>
          <w:szCs w:val="24"/>
        </w:rPr>
        <w:t>Черникова</w:t>
      </w:r>
      <w:proofErr w:type="spellEnd"/>
      <w:r w:rsidRPr="00983FC3">
        <w:rPr>
          <w:rFonts w:ascii="Arial" w:hAnsi="Arial" w:cs="Arial"/>
          <w:sz w:val="24"/>
          <w:szCs w:val="24"/>
        </w:rPr>
        <w:t xml:space="preserve"> Александра Николаевича.</w:t>
      </w:r>
    </w:p>
    <w:p w:rsidR="006833ED" w:rsidRPr="00983FC3" w:rsidRDefault="006833ED" w:rsidP="006833ED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83FC3">
        <w:rPr>
          <w:rFonts w:ascii="Arial" w:hAnsi="Arial" w:cs="Arial"/>
          <w:sz w:val="24"/>
          <w:szCs w:val="24"/>
        </w:rPr>
        <w:t>Решение вступает в силу со дня подписания и подлежит опубликованию в газете «Карапсельский вестник».</w:t>
      </w:r>
    </w:p>
    <w:p w:rsidR="006833ED" w:rsidRPr="00983FC3" w:rsidRDefault="006833ED" w:rsidP="00683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3ED" w:rsidRPr="00983FC3" w:rsidRDefault="006833ED" w:rsidP="00683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3ED" w:rsidRPr="00983FC3" w:rsidRDefault="006833ED" w:rsidP="00683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>Председатель Совета депутатов                              Глава сельсовета</w:t>
      </w:r>
    </w:p>
    <w:p w:rsidR="006833ED" w:rsidRPr="00983FC3" w:rsidRDefault="006833ED" w:rsidP="00683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3ED" w:rsidRPr="00983FC3" w:rsidRDefault="006833ED" w:rsidP="00683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FC3">
        <w:rPr>
          <w:rFonts w:ascii="Arial" w:hAnsi="Arial" w:cs="Arial"/>
          <w:sz w:val="24"/>
          <w:szCs w:val="24"/>
        </w:rPr>
        <w:t>___________Н.А. Калашникова                               _________И.В. Букатич</w:t>
      </w:r>
    </w:p>
    <w:p w:rsidR="001A77A9" w:rsidRDefault="001A77A9"/>
    <w:p w:rsidR="00A613E0" w:rsidRDefault="00A613E0"/>
    <w:p w:rsidR="00A613E0" w:rsidRDefault="00A613E0"/>
    <w:p w:rsidR="00A613E0" w:rsidRDefault="00A613E0"/>
    <w:p w:rsidR="00A613E0" w:rsidRDefault="00A613E0"/>
    <w:p w:rsidR="00A613E0" w:rsidRDefault="00A613E0"/>
    <w:p w:rsidR="00A613E0" w:rsidRDefault="00A613E0"/>
    <w:p w:rsidR="00A613E0" w:rsidRDefault="00A613E0"/>
    <w:p w:rsidR="00A613E0" w:rsidRDefault="00A613E0"/>
    <w:p w:rsidR="00A613E0" w:rsidRDefault="00A613E0"/>
    <w:p w:rsidR="00A613E0" w:rsidRPr="00A613E0" w:rsidRDefault="00A613E0" w:rsidP="00A613E0">
      <w:pPr>
        <w:spacing w:after="0" w:line="240" w:lineRule="auto"/>
        <w:ind w:left="4068" w:right="-902" w:firstLine="888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lastRenderedPageBreak/>
        <w:t xml:space="preserve">              Приложение </w:t>
      </w:r>
    </w:p>
    <w:p w:rsidR="00A613E0" w:rsidRPr="00A613E0" w:rsidRDefault="00A613E0" w:rsidP="00A613E0">
      <w:pPr>
        <w:spacing w:after="0" w:line="240" w:lineRule="auto"/>
        <w:ind w:left="1404" w:right="-902" w:firstLine="1428"/>
        <w:jc w:val="center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                к решению Карапсельского </w:t>
      </w:r>
    </w:p>
    <w:p w:rsidR="00A613E0" w:rsidRPr="00A613E0" w:rsidRDefault="00A613E0" w:rsidP="00A613E0">
      <w:pPr>
        <w:spacing w:after="0" w:line="240" w:lineRule="auto"/>
        <w:ind w:left="1404" w:right="-902" w:firstLine="1428"/>
        <w:jc w:val="center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                сельского Совета депутатов </w:t>
      </w:r>
    </w:p>
    <w:p w:rsidR="00A613E0" w:rsidRPr="00A613E0" w:rsidRDefault="00A613E0" w:rsidP="00A613E0">
      <w:pPr>
        <w:spacing w:after="0" w:line="240" w:lineRule="auto"/>
        <w:ind w:left="1404" w:right="-902" w:firstLine="1428"/>
        <w:jc w:val="center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                 от  27.12.2012  № 26-111-р</w:t>
      </w:r>
    </w:p>
    <w:p w:rsidR="00A613E0" w:rsidRPr="00A613E0" w:rsidRDefault="00A613E0" w:rsidP="00A613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3E0" w:rsidRPr="00A613E0" w:rsidRDefault="00A613E0" w:rsidP="00A613E0">
      <w:pPr>
        <w:pStyle w:val="ConsPlusTitle"/>
        <w:jc w:val="center"/>
        <w:rPr>
          <w:sz w:val="24"/>
          <w:szCs w:val="24"/>
        </w:rPr>
      </w:pPr>
      <w:r w:rsidRPr="00A613E0">
        <w:rPr>
          <w:sz w:val="24"/>
          <w:szCs w:val="24"/>
        </w:rPr>
        <w:t>Порядок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>сбора и вывоза бытовых отходов и мусора на территории</w:t>
      </w:r>
    </w:p>
    <w:p w:rsidR="00A613E0" w:rsidRPr="00A613E0" w:rsidRDefault="00A613E0" w:rsidP="00A613E0">
      <w:pPr>
        <w:pStyle w:val="1"/>
        <w:ind w:left="-360" w:right="-1" w:firstLine="709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>Карапсельского сельсовета Иланского района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>1. Общие положения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613E0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действующим законодательством Российской Федерации об охране окружающей среды и регулирует правоотношения связанные со сбором и вывозом т бытовых отходов и мусора (далее также ТБО, отходы), образующихся в процессе жизнедеятельности населения, деятельности индивидуальных предпринимателей и юридических лиц независимо от их организационно-правовых форм и форм собственности, </w:t>
      </w:r>
      <w:r w:rsidRPr="00A613E0">
        <w:rPr>
          <w:rFonts w:ascii="Arial" w:hAnsi="Arial" w:cs="Arial"/>
          <w:iCs/>
          <w:sz w:val="24"/>
          <w:szCs w:val="24"/>
        </w:rPr>
        <w:t>соблюдением чистоты и порядка</w:t>
      </w:r>
      <w:r w:rsidRPr="00A613E0">
        <w:rPr>
          <w:rFonts w:ascii="Arial" w:hAnsi="Arial" w:cs="Arial"/>
          <w:sz w:val="24"/>
          <w:szCs w:val="24"/>
        </w:rPr>
        <w:t xml:space="preserve"> на территории Карапсельского сельсовета Иланского района</w:t>
      </w:r>
      <w:proofErr w:type="gramEnd"/>
      <w:r w:rsidRPr="00A613E0">
        <w:rPr>
          <w:rFonts w:ascii="Arial" w:hAnsi="Arial" w:cs="Arial"/>
          <w:sz w:val="24"/>
          <w:szCs w:val="24"/>
        </w:rPr>
        <w:t xml:space="preserve"> (далее - сельсовета).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1.2. Основными направлениями деятельности  по организации сбора и вывоза ТБО являются: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обеспечение благоприятных условий жизни, труда и отдыха населения;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охрана здоровья человека, охрана окружающей природной среды;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613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13E0">
        <w:rPr>
          <w:rFonts w:ascii="Arial" w:hAnsi="Arial" w:cs="Arial"/>
          <w:sz w:val="24"/>
          <w:szCs w:val="24"/>
        </w:rPr>
        <w:t xml:space="preserve"> соблюдением установленных экологических и санитарно-гигиенических нормативов и требований;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привлечение к ответственности юридических лиц, индивидуальных предпринимателей и граждан за размещение образуемых ими отходов в нарушение требований, установленных настоящим Порядком.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1.2.1. </w:t>
      </w:r>
      <w:r w:rsidRPr="00A613E0">
        <w:rPr>
          <w:rFonts w:ascii="Arial" w:hAnsi="Arial" w:cs="Arial"/>
          <w:bCs/>
          <w:sz w:val="24"/>
          <w:szCs w:val="24"/>
        </w:rPr>
        <w:t>К полномочиям Совета депутатов относится: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- утверждение мероприятий по организации сбора и вывоза, ТБО в составе программ и планов социально-экономического развития муниципального образования;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- установление общеобязательных правил, регулирующих вопросы организации сбора и вывоза ТБО;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- утверждение в составе местного бюджета расходов на финансирование мероприятий по организации сбора и вывоза ТБО;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- контроль исполнения местной администрацией деятельности по организации сбора и вывоза ТБО;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- иные полномочия в соответствии с федеральным законодательством и законодательством Красноярского края по вопросу организации сбора и вывоза отходов;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1.2.2.</w:t>
      </w:r>
      <w:r w:rsidRPr="00A613E0">
        <w:rPr>
          <w:rFonts w:ascii="Arial" w:hAnsi="Arial" w:cs="Arial"/>
          <w:bCs/>
          <w:sz w:val="24"/>
          <w:szCs w:val="24"/>
        </w:rPr>
        <w:t xml:space="preserve"> К полномочиям местной администрации относится организация сбора и вывоза ТБО.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С этой целью местная администрация: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- передает полномочия по данному вопросу органам местного самоуправления муниципального района;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- проводит с гражданами, жилищными кооперативами, иными специализированными потребительскими кооперативами, управляющими компаниями разъяснительную работу по </w:t>
      </w:r>
      <w:r w:rsidRPr="00A613E0">
        <w:rPr>
          <w:rFonts w:ascii="Arial" w:hAnsi="Arial" w:cs="Arial"/>
          <w:sz w:val="24"/>
          <w:szCs w:val="24"/>
        </w:rPr>
        <w:t>внедрению  раздельного сбора отходов по их видам</w:t>
      </w:r>
      <w:r w:rsidRPr="00A613E0">
        <w:rPr>
          <w:rFonts w:ascii="Arial" w:hAnsi="Arial" w:cs="Arial"/>
          <w:bCs/>
          <w:sz w:val="24"/>
          <w:szCs w:val="24"/>
        </w:rPr>
        <w:t>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- осуществляет в пределах своей компетенции </w:t>
      </w:r>
      <w:proofErr w:type="gramStart"/>
      <w:r w:rsidRPr="00A613E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A613E0">
        <w:rPr>
          <w:rFonts w:ascii="Arial" w:hAnsi="Arial" w:cs="Arial"/>
          <w:bCs/>
          <w:sz w:val="24"/>
          <w:szCs w:val="24"/>
        </w:rPr>
        <w:t xml:space="preserve"> выполнением требований настоящего Порядка собственниками отходов и специализированными организациями.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1.3. </w:t>
      </w:r>
      <w:r w:rsidRPr="00A613E0">
        <w:rPr>
          <w:rFonts w:ascii="Arial" w:hAnsi="Arial" w:cs="Arial"/>
          <w:iCs/>
          <w:sz w:val="24"/>
          <w:szCs w:val="24"/>
        </w:rPr>
        <w:t>В настоящем Порядке  используются следующие основные понятия: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1.3.1. ТБО - остатки сырья, материалов, полуфабрикатов, тары, иных изделий или продуктов, которые образовались в процессе потребления или производства, а также товары (продукция), утратившие свои потребительские свойства. </w:t>
      </w:r>
    </w:p>
    <w:p w:rsidR="00A613E0" w:rsidRPr="00A613E0" w:rsidRDefault="00A613E0" w:rsidP="00A613E0">
      <w:pPr>
        <w:pStyle w:val="ConsPlusNormal"/>
        <w:ind w:firstLine="540"/>
        <w:jc w:val="both"/>
        <w:rPr>
          <w:sz w:val="24"/>
          <w:szCs w:val="24"/>
        </w:rPr>
      </w:pPr>
      <w:r w:rsidRPr="00A613E0">
        <w:rPr>
          <w:sz w:val="24"/>
          <w:szCs w:val="24"/>
        </w:rPr>
        <w:t>Собственники  сырья, материалов, полуфабрикатов, иных изделий или продуктов, а также товаров (продукции), в результате использования которых образуются отходы, являются их собственниками.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1.3.2. Сбор  и вывоз ТБО - деятельность специализированной организации, включающая оборудование и содержание контейнерных площадок,   размещение контейнеров для ТБО и урн для мусора, их очищение, а также дальнейшую транспортировку отходов на объекты размещения ТБО (полигон)  или на дальнейшую переработку, утилизацию.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1.3.6. Урны для мусора - емкости различных типов, предназначенные для временного хранения отходов с целью их последующего вывоза.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1.3.7. Специализированная организация- организация, осуществляющая на постоянной основе деятельность по сбору и вывозу ТБО на территории муниципального образования.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1.4. Сбор и вывоз ТБО осуществляется </w:t>
      </w:r>
      <w:r w:rsidRPr="00A613E0">
        <w:rPr>
          <w:rFonts w:ascii="Arial" w:hAnsi="Arial" w:cs="Arial"/>
          <w:sz w:val="24"/>
          <w:szCs w:val="24"/>
        </w:rPr>
        <w:t xml:space="preserve">в соответствии с договорами, заключенными с юридическими лицами, индивидуальными предпринимателями и гражданами, </w:t>
      </w:r>
      <w:r w:rsidRPr="00A613E0">
        <w:rPr>
          <w:rFonts w:ascii="Arial" w:hAnsi="Arial" w:cs="Arial"/>
          <w:bCs/>
          <w:sz w:val="24"/>
          <w:szCs w:val="24"/>
        </w:rPr>
        <w:t>за счет средств собственников отходов, по ценам за услуги, оказываемые МУП - по тарифам, установленным согласно п. 1.2.2. настоящего Порядка, для специализированных организаций иной формы собственности - исходя из собственных расходов.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613E0">
        <w:rPr>
          <w:rFonts w:ascii="Arial" w:hAnsi="Arial" w:cs="Arial"/>
          <w:iCs/>
          <w:sz w:val="24"/>
          <w:szCs w:val="24"/>
        </w:rPr>
        <w:t>В договоре закрепляются права и обязанности сторон, определяются места, графики (сроки) и порядок передачи отходов для перевозки, требования по качеству (свойствам) предназначенных к перевозке отходов, условия их перевозки, ответственность сторон за невыполнение обязательств по перевозке (нарушение графика вывоза отходов, непредставление отходов к перевозке или накопление отходов на площадке более установленной  вместимости контейнеров и др.).</w:t>
      </w:r>
      <w:proofErr w:type="gramEnd"/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6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1.5. Порядком не регламентируется обращение с опасными отходами, (</w:t>
      </w:r>
      <w:r w:rsidRPr="00A613E0">
        <w:rPr>
          <w:rFonts w:ascii="Arial" w:hAnsi="Arial" w:cs="Arial"/>
          <w:sz w:val="24"/>
          <w:szCs w:val="24"/>
        </w:rPr>
        <w:t xml:space="preserve">ртутьсодержащие термометры и люминесцентные лампы, тара с остатками ядохимикатов, лаков, красок), отходами лечебно-профилактических учреждений, отходами промышленных предприятий, </w:t>
      </w:r>
      <w:r w:rsidRPr="00A613E0">
        <w:rPr>
          <w:rFonts w:ascii="Arial" w:hAnsi="Arial" w:cs="Arial"/>
          <w:bCs/>
          <w:sz w:val="24"/>
          <w:szCs w:val="24"/>
        </w:rPr>
        <w:t xml:space="preserve">которое  осуществляется в соответствии с </w:t>
      </w:r>
      <w:r w:rsidRPr="00A613E0">
        <w:rPr>
          <w:rFonts w:ascii="Arial" w:hAnsi="Arial" w:cs="Arial"/>
          <w:sz w:val="24"/>
          <w:szCs w:val="24"/>
        </w:rPr>
        <w:t xml:space="preserve">действующими технологическими процессами  и </w:t>
      </w:r>
      <w:r w:rsidRPr="00A613E0">
        <w:rPr>
          <w:rFonts w:ascii="Arial" w:hAnsi="Arial" w:cs="Arial"/>
          <w:bCs/>
          <w:sz w:val="24"/>
          <w:szCs w:val="24"/>
        </w:rPr>
        <w:t xml:space="preserve">законодательством Российской Федерации.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Юридические лица и индивидуальные предприниматели, в результате деятельности которых образуются опасные отходы, отходы здравоохранения, отходы промышленных предприятий обязаны не допускать их смешения с отходами, подлежащими захоронению на полигоне твердых бытовых отходов.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Промышленные отходы обезвреживаются, перерабатываются или повторно используются в порядке, установленном законодательством.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Промышленные отходы, не используемые повторно, разделяются по видам и вывозятся на полигон отходов в соответствии с заключенным договором в пределах лимитов на размещение отходов, установленных промышленному предприятию.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Допускается осуществлять вывоз отходов с территории предприятия собственными силами предприятия при условии обязательной организации учета вывозимых отходов.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1.6. </w:t>
      </w:r>
      <w:r w:rsidRPr="00A613E0">
        <w:rPr>
          <w:rFonts w:ascii="Arial" w:hAnsi="Arial" w:cs="Arial"/>
          <w:sz w:val="24"/>
          <w:szCs w:val="24"/>
        </w:rPr>
        <w:t>Сжигание отходов на территории муниципального образования, в том числе, контейнерах, урнах и на контейнерных площадках, запрещается.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lastRenderedPageBreak/>
        <w:t>1.7. Запрещается складирование ТБО на берегах водоемов и рек (в пределах санитарно-защитных зон), лесонасаждениях.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1.8. Сброс биологических отходов (в том числе трупов животных) в контейнеры, вывоз их на полигоны, а также уничтожение данных видов отходов путем сжигания, захоронения в землю, запрещено.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Вывоз </w:t>
      </w:r>
      <w:r w:rsidRPr="00A613E0">
        <w:rPr>
          <w:rFonts w:ascii="Arial" w:hAnsi="Arial" w:cs="Arial"/>
          <w:sz w:val="24"/>
          <w:szCs w:val="24"/>
        </w:rPr>
        <w:t>биологических отходов осуществляется по договору, заключаемому со специализированной организацией, предоставляющей услуги по транспортированию биологических отходов.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Владельцы животных и производители продуктов животноводства в соответствии с законодательством обязаны незамедлительно извещать специалистов ветеринарной службы о случаях внезапного падежа или одновременного массового заболевания животных, а также об их необычном поведении.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 1.9. Настоящий Порядок обязателен для исполнения гражданами, юридическими лицами, независимо от их организационно-правовой формы, индивидуальными предпринимателями.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>2. Сбор ТБО на территории  муниципального образования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2.1. Сбор ТБО на территории муниципального образования  производится: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в  контейнеры, установленные на оборудованных  площадках;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- на площадки для крупногабаритных отходов;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в урны для мусора (для отходов, не подлежащих сортировке);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специально отведенное место свалки.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Складирование ТБО вне перечисленных ме</w:t>
      </w:r>
      <w:proofErr w:type="gramStart"/>
      <w:r w:rsidRPr="00A613E0">
        <w:rPr>
          <w:rFonts w:ascii="Arial" w:hAnsi="Arial" w:cs="Arial"/>
          <w:sz w:val="24"/>
          <w:szCs w:val="24"/>
        </w:rPr>
        <w:t>ст стр</w:t>
      </w:r>
      <w:proofErr w:type="gramEnd"/>
      <w:r w:rsidRPr="00A613E0">
        <w:rPr>
          <w:rFonts w:ascii="Arial" w:hAnsi="Arial" w:cs="Arial"/>
          <w:sz w:val="24"/>
          <w:szCs w:val="24"/>
        </w:rPr>
        <w:t>ого запрещено.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2.2. Контейнеры должны быть в технически исправном состоянии, покрашены и иметь маркировку с указанием видов собираемых ТБО и реквизитов собственника - специализированной организации.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Форма и объем контейнеров определяются специализированной организацией возможностями обслуживающей техники.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613E0">
        <w:rPr>
          <w:rFonts w:ascii="Arial" w:hAnsi="Arial" w:cs="Arial"/>
          <w:sz w:val="24"/>
          <w:szCs w:val="24"/>
        </w:rPr>
        <w:t xml:space="preserve">2) для утилизируемых отходов: стеклотары, макулатуры (бумага, картон), полимерных материалов (бутылки для напитков из полиэтилентерефталата (ПЭТФ), текстиля (ветошь, тряпье), черного и цветного металлолома - </w:t>
      </w:r>
      <w:r w:rsidRPr="00A613E0">
        <w:rPr>
          <w:rFonts w:ascii="Arial" w:hAnsi="Arial" w:cs="Arial"/>
          <w:bCs/>
          <w:sz w:val="24"/>
          <w:szCs w:val="24"/>
        </w:rPr>
        <w:t>специальные емкости, обеспечивающие размещение в них только определенного вида отходов.</w:t>
      </w:r>
      <w:proofErr w:type="gramEnd"/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2.4. </w:t>
      </w:r>
      <w:r w:rsidRPr="00A613E0">
        <w:rPr>
          <w:rFonts w:ascii="Arial" w:hAnsi="Arial" w:cs="Arial"/>
          <w:sz w:val="24"/>
          <w:szCs w:val="24"/>
        </w:rPr>
        <w:t>Месторасположение контейнеров коллективного пользования определяется специализированной организацией по согласованию с местной администрацией с учетом интересов собственников отходов, которые будут использовать данную контейнерную площадку.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613E0">
        <w:rPr>
          <w:rFonts w:ascii="Arial" w:hAnsi="Arial" w:cs="Arial"/>
          <w:sz w:val="24"/>
          <w:szCs w:val="24"/>
        </w:rPr>
        <w:t xml:space="preserve">Месторасположение контейнеров индивидуального пользования определяется собственниками индивидуальных жилых домов (коттеджей) на территории земельного участка, предоставленного для эксплуатации домовладения, в договоре со специализированной организацией, при этом ответственность за сбор отходов с территории индивидуальных жилых домов (коттеджей) возлагается на собственников индивидуальных жилых домов (коттеджей), если иное не указано в договоре со </w:t>
      </w:r>
      <w:r w:rsidRPr="00A613E0">
        <w:rPr>
          <w:rFonts w:ascii="Arial" w:hAnsi="Arial" w:cs="Arial"/>
          <w:bCs/>
          <w:sz w:val="24"/>
          <w:szCs w:val="24"/>
        </w:rPr>
        <w:t>специализированной организацией.</w:t>
      </w:r>
      <w:proofErr w:type="gramEnd"/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2.5. Количество контейнеров определяется специализированной организацией с учетом норм накопления ТБО.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2.6. В случае отсутствия контейнеров собственникам отходов следует упаковать отходы в герметичную тару (целлофан), которая хранится на территории собственников и в дальнейшем быть вывезена специализированной организацией на полигон ТБО согласно графику или иное время по договоренности между сторонами договора.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lastRenderedPageBreak/>
        <w:t>2.7. Запрещается помещение в контейнеры для отходов отработанных горюче-смазочных материалов (ГСМ), автошин, аккумуляторов, металлолома, токсичных и опасных отходов, которые собираются в специально отведенных для этого местах и направляются на утилизацию в соответствии с действующим законодательством.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2.8. Запрещается выливать жидкие бытовые отходы в контейнеры, предназначенные для сбора твердых бытовых отходов.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2.9.</w:t>
      </w:r>
      <w:r w:rsidRPr="00A613E0">
        <w:rPr>
          <w:rFonts w:ascii="Arial" w:hAnsi="Arial" w:cs="Arial"/>
          <w:sz w:val="24"/>
          <w:szCs w:val="24"/>
        </w:rPr>
        <w:t xml:space="preserve"> Организации и предприниматели могут устанавливать контейнеры самостоятельно при условии заключения договора со специализированной организацией на вывоз ТБО.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2.10. Сбор отходов на территории  общего пользования производится в урны для мусора.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Установка урн производится по проектам, согласованным с местной администрацией.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>3. Вывоз ТБО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3.1.  Вывоз ТБО осуществляется специальным или приспособленным для этих целей транспортом.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3.2. Вывоз ТБО осуществляется на полигоны ТБО.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3.3. Частота вывоза ТБО определяется специализированной организацией, в договорах, заключаемых: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с владельцами индивидуальных жилых домов (коттеджей);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с индивидуальными предпринимателями;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- с юридическими лицами, в том числе, гаражными товариществами,  </w:t>
      </w:r>
      <w:r w:rsidRPr="00A613E0">
        <w:rPr>
          <w:rFonts w:ascii="Arial" w:hAnsi="Arial" w:cs="Arial"/>
          <w:bCs/>
          <w:sz w:val="24"/>
          <w:szCs w:val="24"/>
        </w:rPr>
        <w:t xml:space="preserve"> жилищными кооперативами, управляющими компаниями.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При этом, специализированной организацией должны быть соблюдены требования </w:t>
      </w:r>
      <w:proofErr w:type="spellStart"/>
      <w:r w:rsidRPr="00A613E0">
        <w:rPr>
          <w:rFonts w:ascii="Arial" w:hAnsi="Arial" w:cs="Arial"/>
          <w:iCs/>
          <w:sz w:val="24"/>
          <w:szCs w:val="24"/>
        </w:rPr>
        <w:t>СанПиН</w:t>
      </w:r>
      <w:proofErr w:type="spellEnd"/>
      <w:r w:rsidRPr="00A613E0">
        <w:rPr>
          <w:rFonts w:ascii="Arial" w:hAnsi="Arial" w:cs="Arial"/>
          <w:iCs/>
          <w:sz w:val="24"/>
          <w:szCs w:val="24"/>
        </w:rPr>
        <w:t xml:space="preserve"> 42-128-4690-88 Санитарные правила содержания территорий населенных мест</w:t>
      </w:r>
      <w:proofErr w:type="gramStart"/>
      <w:r w:rsidRPr="00A613E0">
        <w:rPr>
          <w:rFonts w:ascii="Arial" w:hAnsi="Arial" w:cs="Arial"/>
          <w:sz w:val="24"/>
          <w:szCs w:val="24"/>
        </w:rPr>
        <w:t>.</w:t>
      </w:r>
      <w:proofErr w:type="gramEnd"/>
      <w:r w:rsidRPr="00A613E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A613E0">
        <w:rPr>
          <w:rFonts w:ascii="Arial" w:hAnsi="Arial" w:cs="Arial"/>
          <w:sz w:val="24"/>
          <w:szCs w:val="24"/>
        </w:rPr>
        <w:t>с</w:t>
      </w:r>
      <w:proofErr w:type="gramEnd"/>
      <w:r w:rsidRPr="00A613E0">
        <w:rPr>
          <w:rFonts w:ascii="Arial" w:hAnsi="Arial" w:cs="Arial"/>
          <w:sz w:val="24"/>
          <w:szCs w:val="24"/>
        </w:rPr>
        <w:t>рок хранения в холодное время года (при температуре -5 град. и ниже) должен быть не более трех суток, в теплое время (при плюсовой температуре - свыше +5 град.) не более одних суток (ежедневный вывоз).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3.4. Вывоз отходов с территории некоммерческих организаций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( огороднических и дачных объединений граждан, гаражно-строительных кооперативов) может осуществляться по мере накопления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3.5. Вывоз крупногабаритных отходов производится по мере надобности, но не реже одного раза в неделю </w:t>
      </w:r>
      <w:r w:rsidRPr="00A613E0">
        <w:rPr>
          <w:rFonts w:ascii="Arial" w:hAnsi="Arial" w:cs="Arial"/>
          <w:i/>
          <w:sz w:val="24"/>
          <w:szCs w:val="24"/>
        </w:rPr>
        <w:t>(двух раз в месяц).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3.6. Допускается вывоз отходов самостоятельно (собственным транспортом при условии соблюдения пункта 3.1. настоящего Порядка) на специально отведенное место свалки или полигон отходов по талонам, приобретаемым у собственников полигонов ТБО или при заключении  договора о приеме отходов с лицом, эксплуатирующим полигон ТБО.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В этом случае собственник ТБО обязан вести учет вывезенных самостоятельно отходов в заведенном для этих целей журнале.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3.7. Ответственность за заключение договоров на сбор и вывоз отходов возлагается на владельцев (пользователей) зданий, строений, сооружений, в том числе временных.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3.8. Действие пункта 3.7. не распространяется на индивидуальных предпринимателей и юридических лиц, арендующих помещение, если в договоре аренды отражены обязанности арендодателя по сбору и вывозу отходов, образующихся в производственной или непроизводственной деятельности арендаторов.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3.9. Владельцы (пользователи) зданий, строений, сооружений, в том числе временных, оборудуют территорию общего пользования урнами для мусора, заключают договор на их очистку.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lastRenderedPageBreak/>
        <w:t xml:space="preserve">3.10. Самовольное размещение отходов в контейнеры, расположенные в жилой застройке, контейнерные площадки, на </w:t>
      </w:r>
      <w:r w:rsidRPr="00A613E0">
        <w:rPr>
          <w:rFonts w:ascii="Arial" w:hAnsi="Arial" w:cs="Arial"/>
          <w:bCs/>
          <w:sz w:val="24"/>
          <w:szCs w:val="24"/>
        </w:rPr>
        <w:t xml:space="preserve">специальные </w:t>
      </w:r>
      <w:r w:rsidRPr="00A613E0">
        <w:rPr>
          <w:rFonts w:ascii="Arial" w:hAnsi="Arial" w:cs="Arial"/>
          <w:sz w:val="24"/>
          <w:szCs w:val="24"/>
        </w:rPr>
        <w:t>площадки для крупногабаритных отходов,  без договора с собственниками жилых домов, управляющими компаниями, обслуживающими эти дома, специализированной организацией, не допускается.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3.11. Допускается аренда контейнеров, контейнерных площадок, </w:t>
      </w:r>
      <w:r w:rsidRPr="00A613E0">
        <w:rPr>
          <w:rFonts w:ascii="Arial" w:hAnsi="Arial" w:cs="Arial"/>
          <w:bCs/>
          <w:sz w:val="24"/>
          <w:szCs w:val="24"/>
        </w:rPr>
        <w:t xml:space="preserve">специальных площадок для крупногабаритных отходов </w:t>
      </w:r>
      <w:r w:rsidRPr="00A613E0">
        <w:rPr>
          <w:rFonts w:ascii="Arial" w:hAnsi="Arial" w:cs="Arial"/>
          <w:sz w:val="24"/>
          <w:szCs w:val="24"/>
        </w:rPr>
        <w:t>на основании договора аренды. При этом ответственность за текущее содержание контейнеров и площадок, несет лицо, на балансе которого находятся контейнеры.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3.12. </w:t>
      </w:r>
      <w:r w:rsidRPr="00A613E0">
        <w:rPr>
          <w:rFonts w:ascii="Arial" w:hAnsi="Arial" w:cs="Arial"/>
          <w:bCs/>
          <w:sz w:val="24"/>
          <w:szCs w:val="24"/>
        </w:rPr>
        <w:t>Вывоз отходов от объектов накопления, расположенных в жилой зоне, допускается с 6 до 22 часов.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A613E0">
        <w:rPr>
          <w:rFonts w:ascii="Arial" w:hAnsi="Arial" w:cs="Arial"/>
          <w:b/>
          <w:bCs/>
          <w:sz w:val="24"/>
          <w:szCs w:val="24"/>
        </w:rPr>
        <w:t xml:space="preserve">4. Сбор и вывоз отходов с территории объектов торговли, бытового обслуживания, общественного питания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4.1. Сбор и вывоз отходов с территории объектов торговли, бытового обслуживания, общественного питания осуществляется по договорам между собственниками указанных объектов и специализированной организацией.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4.2. Объем отходов, подлежащих сбору и вывозу, определяется на основании проектов нормативов образования отходов и утвержденных лимитов на их размещение, а в случае их отсутствия – </w:t>
      </w:r>
      <w:r w:rsidRPr="00A613E0">
        <w:rPr>
          <w:rFonts w:ascii="Arial" w:hAnsi="Arial" w:cs="Arial"/>
          <w:sz w:val="24"/>
          <w:szCs w:val="24"/>
        </w:rPr>
        <w:t>на основании нормы накопления, определенной органом местного самоуправления.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A613E0">
        <w:rPr>
          <w:rFonts w:ascii="Arial" w:hAnsi="Arial" w:cs="Arial"/>
          <w:b/>
          <w:bCs/>
          <w:sz w:val="24"/>
          <w:szCs w:val="24"/>
        </w:rPr>
        <w:t>5. Сбор и вывоз отходов с территории жилой зоны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i/>
          <w:iCs/>
          <w:sz w:val="24"/>
          <w:szCs w:val="24"/>
        </w:rPr>
      </w:pPr>
      <w:proofErr w:type="gramStart"/>
      <w:r w:rsidRPr="00A613E0">
        <w:rPr>
          <w:rFonts w:ascii="Arial" w:hAnsi="Arial" w:cs="Arial"/>
          <w:b/>
          <w:bCs/>
          <w:i/>
          <w:sz w:val="24"/>
          <w:szCs w:val="24"/>
        </w:rPr>
        <w:t>(</w:t>
      </w:r>
      <w:r w:rsidRPr="00A613E0">
        <w:rPr>
          <w:rFonts w:ascii="Arial" w:hAnsi="Arial" w:cs="Arial"/>
          <w:b/>
          <w:i/>
          <w:iCs/>
          <w:sz w:val="24"/>
          <w:szCs w:val="24"/>
        </w:rPr>
        <w:t xml:space="preserve">малоэтажной застройки, </w:t>
      </w:r>
      <w:r w:rsidRPr="00A613E0">
        <w:rPr>
          <w:rFonts w:ascii="Arial" w:hAnsi="Arial" w:cs="Arial"/>
          <w:b/>
          <w:bCs/>
          <w:i/>
          <w:sz w:val="24"/>
          <w:szCs w:val="24"/>
        </w:rPr>
        <w:t>индивидуальных жилых домов (коттеджей)</w:t>
      </w:r>
      <w:proofErr w:type="gramEnd"/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5.1. </w:t>
      </w:r>
      <w:r w:rsidRPr="00A613E0">
        <w:rPr>
          <w:rFonts w:ascii="Arial" w:hAnsi="Arial" w:cs="Arial"/>
          <w:iCs/>
          <w:sz w:val="24"/>
          <w:szCs w:val="24"/>
        </w:rPr>
        <w:t xml:space="preserve">Собственники индивидуальных жилых домов, </w:t>
      </w:r>
      <w:r w:rsidRPr="00A613E0">
        <w:rPr>
          <w:rFonts w:ascii="Arial" w:hAnsi="Arial" w:cs="Arial"/>
          <w:bCs/>
          <w:sz w:val="24"/>
          <w:szCs w:val="24"/>
        </w:rPr>
        <w:t>собственники (наниматели) квартир</w:t>
      </w:r>
      <w:r w:rsidRPr="00A613E0">
        <w:rPr>
          <w:rFonts w:ascii="Arial" w:hAnsi="Arial" w:cs="Arial"/>
          <w:iCs/>
          <w:sz w:val="24"/>
          <w:szCs w:val="24"/>
        </w:rPr>
        <w:t xml:space="preserve"> обеспечивают сбор отходов путем их самостоятельного складирования в контейнеры индивидуального или коллективного пользования.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i/>
          <w:iCs/>
          <w:sz w:val="24"/>
          <w:szCs w:val="24"/>
        </w:rPr>
        <w:t xml:space="preserve">(Отходы следует собирать в малые пластмассовые или бумажные сборники, которые вручную или </w:t>
      </w:r>
      <w:proofErr w:type="spellStart"/>
      <w:r w:rsidRPr="00A613E0">
        <w:rPr>
          <w:rFonts w:ascii="Arial" w:hAnsi="Arial" w:cs="Arial"/>
          <w:i/>
          <w:iCs/>
          <w:sz w:val="24"/>
          <w:szCs w:val="24"/>
        </w:rPr>
        <w:t>механизированно</w:t>
      </w:r>
      <w:proofErr w:type="spellEnd"/>
      <w:r w:rsidRPr="00A613E0">
        <w:rPr>
          <w:rFonts w:ascii="Arial" w:hAnsi="Arial" w:cs="Arial"/>
          <w:i/>
          <w:iCs/>
          <w:sz w:val="24"/>
          <w:szCs w:val="24"/>
        </w:rPr>
        <w:t xml:space="preserve"> загружаются в кузов собирающего мусоровоза)*.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5.2. </w:t>
      </w:r>
      <w:r w:rsidRPr="00A613E0">
        <w:rPr>
          <w:rFonts w:ascii="Arial" w:hAnsi="Arial" w:cs="Arial"/>
          <w:bCs/>
          <w:sz w:val="24"/>
          <w:szCs w:val="24"/>
        </w:rPr>
        <w:t>Сбор и вывоз отходов осуществляется по договору между владельцем индивидуального жилого дома (коттеджа), собственником (нанимателем) квартиры, жилищным кооперативом, управляющей компанией и специализированной организацией либо самостоятельно владельцем индивидуального жилого дома (коттеджа), собственником (нанимателем) квартиры,  жилищным кооперативом, управляющей компанией при условии обязательного приобретения ими талонов для самостоятельной утилизации отходов на полигоне.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5.3. </w:t>
      </w:r>
      <w:proofErr w:type="gramStart"/>
      <w:r w:rsidRPr="00A613E0">
        <w:rPr>
          <w:rFonts w:ascii="Arial" w:hAnsi="Arial" w:cs="Arial"/>
          <w:bCs/>
          <w:sz w:val="24"/>
          <w:szCs w:val="24"/>
        </w:rPr>
        <w:t xml:space="preserve">Вывоз отходов из отстойных канализационных колодцев (септиков) производится специализированной организацией не реже одного раза в квартал, из выгребных ям - по заполнению 2/3 от объема, но не реже одного раза в полгода </w:t>
      </w:r>
      <w:r w:rsidRPr="00A613E0">
        <w:rPr>
          <w:rFonts w:ascii="Arial" w:hAnsi="Arial" w:cs="Arial"/>
          <w:bCs/>
          <w:i/>
          <w:sz w:val="24"/>
          <w:szCs w:val="24"/>
        </w:rPr>
        <w:t>(одного раза в квартал,  по мере накопления, но не реже одного раза в полгода, не позднее трех дней по получении заявки)****.</w:t>
      </w:r>
      <w:proofErr w:type="gramEnd"/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Отходы из отстойных канализационных</w:t>
      </w:r>
      <w:r w:rsidRPr="00A613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13E0">
        <w:rPr>
          <w:rFonts w:ascii="Arial" w:hAnsi="Arial" w:cs="Arial"/>
          <w:bCs/>
          <w:sz w:val="24"/>
          <w:szCs w:val="24"/>
        </w:rPr>
        <w:t>колодцев и выгребных ям транспортируются  на специально отведенное место свалки.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Вывоз отходов на поля и огороды запрещается.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5.4. Ответственность за обеспечение сбора и вывоза бытовых отходов с территории индивидуальных жилых домов в соответствии с действующим законодательством и настоящим Порядком возлагается на собственников индивидуальных жилых домов.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>6. Сбор отходов, образующихся при проведении работ по строительству, ремонту (текущему, капитальному) или реконструкции объектов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lastRenderedPageBreak/>
        <w:t>6.1. Сбор отходов, образующихся при проведении работ по строительству, ремонту (текущему, капитальному)</w:t>
      </w:r>
      <w:r w:rsidRPr="00A613E0">
        <w:rPr>
          <w:rFonts w:ascii="Arial" w:hAnsi="Arial" w:cs="Arial"/>
          <w:b/>
          <w:sz w:val="24"/>
          <w:szCs w:val="24"/>
        </w:rPr>
        <w:t xml:space="preserve"> </w:t>
      </w:r>
      <w:r w:rsidRPr="00A613E0">
        <w:rPr>
          <w:rFonts w:ascii="Arial" w:hAnsi="Arial" w:cs="Arial"/>
          <w:sz w:val="24"/>
          <w:szCs w:val="24"/>
        </w:rPr>
        <w:t>или реконструкции, сносу зданий и сооружений осуществляется в специальные емкости или места, определяемые проектом «Организация строительства», до накопления транспортных партий.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6.2. Вывоз отходов осуществляется с территории строительной площадки не реже одного раза в неделю.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6.3. При проведении указанных работ без отведения строительной площадки или при отсутствии специально обустроенных мест отходы допускается временно хранить в мешках или  в специально установленных контейнерах около объекта строительства и реконструкции.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6.4. Размещение контейнеров не должно ограничивать свободный проезд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автотранспортных средств, проход людей, а размещение отходов на газонах и захламление прилегающей территории не допускается.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6.5. Ответственность за вывоз образующихся отходов, соблюдение экологических требований и установленного порядка обращения возлагается на собственников и арендаторов зданий и сооружений (собственников отходов), если иное не предусмотрено в договоре подряда с заказчиком.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6.6. Отходы, образующиеся при проведении указанных в настоящем Разделе Порядка, работ, переработка которых невозможна, могут использоваться для засыпки отработанных карьеров и иных подобных объектов по согласованию с местной администрацией.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>7. Сбор отходов, образующихся при очистке территории общего пользования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7.</w:t>
      </w:r>
      <w:r w:rsidRPr="00A613E0">
        <w:rPr>
          <w:rFonts w:ascii="Arial" w:hAnsi="Arial" w:cs="Arial"/>
          <w:bCs/>
          <w:sz w:val="24"/>
          <w:szCs w:val="24"/>
        </w:rPr>
        <w:t xml:space="preserve">1. Очистку от мусора улиц, парков, площадей, тротуаров, дорог, придорожных территорий, </w:t>
      </w:r>
      <w:r w:rsidRPr="00A613E0">
        <w:rPr>
          <w:rFonts w:ascii="Arial" w:hAnsi="Arial" w:cs="Arial"/>
          <w:sz w:val="24"/>
          <w:szCs w:val="24"/>
        </w:rPr>
        <w:t xml:space="preserve">удаление отходов из урн для мусора, </w:t>
      </w:r>
      <w:r w:rsidRPr="00A613E0">
        <w:rPr>
          <w:rFonts w:ascii="Arial" w:hAnsi="Arial" w:cs="Arial"/>
          <w:bCs/>
          <w:sz w:val="24"/>
          <w:szCs w:val="24"/>
        </w:rPr>
        <w:t xml:space="preserve">за исключением </w:t>
      </w:r>
      <w:proofErr w:type="spellStart"/>
      <w:r w:rsidRPr="00A613E0">
        <w:rPr>
          <w:rFonts w:ascii="Arial" w:hAnsi="Arial" w:cs="Arial"/>
          <w:bCs/>
          <w:sz w:val="24"/>
          <w:szCs w:val="24"/>
        </w:rPr>
        <w:t>внутридворовых</w:t>
      </w:r>
      <w:proofErr w:type="spellEnd"/>
      <w:r w:rsidRPr="00A613E0">
        <w:rPr>
          <w:rFonts w:ascii="Arial" w:hAnsi="Arial" w:cs="Arial"/>
          <w:bCs/>
          <w:sz w:val="24"/>
          <w:szCs w:val="24"/>
        </w:rPr>
        <w:t xml:space="preserve"> территорий,  </w:t>
      </w:r>
      <w:r w:rsidRPr="00A613E0">
        <w:rPr>
          <w:rFonts w:ascii="Arial" w:hAnsi="Arial" w:cs="Arial"/>
          <w:sz w:val="24"/>
          <w:szCs w:val="24"/>
        </w:rPr>
        <w:t xml:space="preserve">возлагается на </w:t>
      </w:r>
      <w:r w:rsidRPr="00A613E0">
        <w:rPr>
          <w:rFonts w:ascii="Arial" w:hAnsi="Arial" w:cs="Arial"/>
          <w:i/>
          <w:sz w:val="24"/>
          <w:szCs w:val="24"/>
        </w:rPr>
        <w:t>организацию (индивидуального предпринимателя), обеспечивающую благоустройство, чистоту и порядок соответствующей территории</w:t>
      </w:r>
      <w:r w:rsidRPr="00A613E0">
        <w:rPr>
          <w:rFonts w:ascii="Arial" w:hAnsi="Arial" w:cs="Arial"/>
          <w:sz w:val="24"/>
          <w:szCs w:val="24"/>
        </w:rPr>
        <w:t>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6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 xml:space="preserve">7.2. Запрещается сжигание отходов, в том </w:t>
      </w:r>
      <w:proofErr w:type="gramStart"/>
      <w:r w:rsidRPr="00A613E0">
        <w:rPr>
          <w:rFonts w:ascii="Arial" w:hAnsi="Arial" w:cs="Arial"/>
          <w:bCs/>
          <w:sz w:val="24"/>
          <w:szCs w:val="24"/>
        </w:rPr>
        <w:t>числе</w:t>
      </w:r>
      <w:proofErr w:type="gramEnd"/>
      <w:r w:rsidRPr="00A613E0">
        <w:rPr>
          <w:rFonts w:ascii="Arial" w:hAnsi="Arial" w:cs="Arial"/>
          <w:bCs/>
          <w:sz w:val="24"/>
          <w:szCs w:val="24"/>
        </w:rPr>
        <w:t xml:space="preserve">, </w:t>
      </w:r>
      <w:r w:rsidRPr="00A613E0">
        <w:rPr>
          <w:rFonts w:ascii="Arial" w:hAnsi="Arial" w:cs="Arial"/>
          <w:sz w:val="24"/>
          <w:szCs w:val="24"/>
        </w:rPr>
        <w:t>образуемых при уборке территории общего пользования (уличный смет)</w:t>
      </w:r>
      <w:r w:rsidRPr="00A613E0">
        <w:rPr>
          <w:rFonts w:ascii="Arial" w:hAnsi="Arial" w:cs="Arial"/>
          <w:bCs/>
          <w:sz w:val="24"/>
          <w:szCs w:val="24"/>
        </w:rPr>
        <w:t>, растительных остатков (</w:t>
      </w:r>
      <w:r w:rsidRPr="00A613E0">
        <w:rPr>
          <w:rFonts w:ascii="Arial" w:hAnsi="Arial" w:cs="Arial"/>
          <w:sz w:val="24"/>
          <w:szCs w:val="24"/>
        </w:rPr>
        <w:t xml:space="preserve">скошенная трава, </w:t>
      </w:r>
      <w:proofErr w:type="spellStart"/>
      <w:r w:rsidRPr="00A613E0">
        <w:rPr>
          <w:rFonts w:ascii="Arial" w:hAnsi="Arial" w:cs="Arial"/>
          <w:sz w:val="24"/>
          <w:szCs w:val="24"/>
        </w:rPr>
        <w:t>обрезь</w:t>
      </w:r>
      <w:proofErr w:type="spellEnd"/>
      <w:r w:rsidRPr="00A613E0">
        <w:rPr>
          <w:rFonts w:ascii="Arial" w:hAnsi="Arial" w:cs="Arial"/>
          <w:sz w:val="24"/>
          <w:szCs w:val="24"/>
        </w:rPr>
        <w:t xml:space="preserve">, опавшая листва, ветки и др.) </w:t>
      </w:r>
      <w:r w:rsidRPr="00A613E0">
        <w:rPr>
          <w:rFonts w:ascii="Arial" w:hAnsi="Arial" w:cs="Arial"/>
          <w:bCs/>
          <w:sz w:val="24"/>
          <w:szCs w:val="24"/>
        </w:rPr>
        <w:t>и их размещение вне полигонов.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A613E0">
        <w:rPr>
          <w:rFonts w:ascii="Arial" w:hAnsi="Arial" w:cs="Arial"/>
          <w:bCs/>
          <w:i/>
          <w:sz w:val="24"/>
          <w:szCs w:val="24"/>
        </w:rPr>
        <w:t xml:space="preserve">7.3. </w:t>
      </w:r>
      <w:r w:rsidRPr="00A613E0">
        <w:rPr>
          <w:rFonts w:ascii="Arial" w:hAnsi="Arial" w:cs="Arial"/>
          <w:sz w:val="24"/>
          <w:szCs w:val="24"/>
        </w:rPr>
        <w:t>Зимняя очистка территории общего пользования и уборка снежно-ледяных образований (устранение гололедных явлений) осуществляется иной специализированной организацией.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 xml:space="preserve">8. </w:t>
      </w:r>
      <w:proofErr w:type="gramStart"/>
      <w:r w:rsidRPr="00A613E0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A613E0">
        <w:rPr>
          <w:rFonts w:ascii="Arial" w:hAnsi="Arial" w:cs="Arial"/>
          <w:b/>
          <w:sz w:val="24"/>
          <w:szCs w:val="24"/>
        </w:rPr>
        <w:t xml:space="preserve"> соблюдением настоящего Порядка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8.1. </w:t>
      </w:r>
      <w:proofErr w:type="gramStart"/>
      <w:r w:rsidRPr="00A613E0">
        <w:rPr>
          <w:rFonts w:ascii="Arial" w:hAnsi="Arial" w:cs="Arial"/>
          <w:sz w:val="24"/>
          <w:szCs w:val="24"/>
        </w:rPr>
        <w:t>К</w:t>
      </w:r>
      <w:r w:rsidRPr="00A613E0">
        <w:rPr>
          <w:rFonts w:ascii="Arial" w:hAnsi="Arial" w:cs="Arial"/>
          <w:bCs/>
          <w:sz w:val="24"/>
          <w:szCs w:val="24"/>
        </w:rPr>
        <w:t>онтроль за</w:t>
      </w:r>
      <w:proofErr w:type="gramEnd"/>
      <w:r w:rsidRPr="00A613E0">
        <w:rPr>
          <w:rFonts w:ascii="Arial" w:hAnsi="Arial" w:cs="Arial"/>
          <w:bCs/>
          <w:sz w:val="24"/>
          <w:szCs w:val="24"/>
        </w:rPr>
        <w:t xml:space="preserve"> выполнением требований настоящего Порядка собственниками отходов, жилищными кооперативами, иными специализированными потребительскими кооперативами, управляющими компаниями и специализированными организациями </w:t>
      </w:r>
      <w:r w:rsidRPr="00A613E0">
        <w:rPr>
          <w:rFonts w:ascii="Arial" w:hAnsi="Arial" w:cs="Arial"/>
          <w:sz w:val="24"/>
          <w:szCs w:val="24"/>
        </w:rPr>
        <w:t>осуществляет  местная администрация.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8.2. Должностные лица местной администрации, осуществляющие контроль, имеют право: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проверять деятельность по обращению с отходами;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- требовать и получать для ознакомления разрешительные документы (лицензии, разрешения) на осуществление деятельности в области обращения с отходами, а также иную проектную, учетную документацию по осуществлению данной деятельности и </w:t>
      </w:r>
      <w:r w:rsidRPr="00A613E0">
        <w:rPr>
          <w:rFonts w:ascii="Arial" w:hAnsi="Arial" w:cs="Arial"/>
          <w:bCs/>
          <w:sz w:val="24"/>
          <w:szCs w:val="24"/>
        </w:rPr>
        <w:t>договоры со специализированными организациями на сбор и вывоз отходов;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требовать устранения нарушений настоящего Порядка.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8.3. При выявлении нарушений должностное лицо, имеющее право составлять протоколы об административных правонарушениях, составляет </w:t>
      </w:r>
      <w:r w:rsidRPr="00A613E0">
        <w:rPr>
          <w:rFonts w:ascii="Arial" w:hAnsi="Arial" w:cs="Arial"/>
          <w:sz w:val="24"/>
          <w:szCs w:val="24"/>
        </w:rPr>
        <w:lastRenderedPageBreak/>
        <w:t>протокол об административном правонарушении, предусмотренном статьей 4.3. Закона  края 02.10.2008 № 7-2161 «Об административных правонарушениях».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>9. Ответственность за нарушение настоящего Порядка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9.1. Собственники отходов обязаны: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принимать участие в раздельном сборе отходов, предназначенных к использованию в качестве вторичного сырья;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соблюдать действующие экологические, санитарно-гигиенические и противоэпидемические нормы и правила;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заключать договоры со специализированной организацией на сбор и вывоз отходов;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bCs/>
          <w:sz w:val="24"/>
          <w:szCs w:val="24"/>
        </w:rPr>
        <w:t>При складировании отходов в контейнеры или в других специально оборудованные места, не принадлежащие им, обеспечить наличие соответствующих договоров с их владельцами;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возместить ущерб за вред, причиненный окружающей среде и здоровью граждан в результате нарушений требований по обращению с отходами.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613E0">
        <w:rPr>
          <w:rFonts w:ascii="Arial" w:hAnsi="Arial" w:cs="Arial"/>
          <w:sz w:val="24"/>
          <w:szCs w:val="24"/>
        </w:rPr>
        <w:t>Определение объема и размера возмещения вреда, причиненного здоровью и имуществу граждан в результате нарушения законодательства в области обращения с отходами, включая очистку захламленных и загрязненных территорий, осуществляется на основе расчетов по методикам исчисления размера ущерба, а при их отсутствии - по фактическим затратам на восстановление нарушенного состояния природной среды с учетом нанесенных убытков;</w:t>
      </w:r>
      <w:proofErr w:type="gramEnd"/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 xml:space="preserve">- </w:t>
      </w:r>
      <w:r w:rsidRPr="00A613E0">
        <w:rPr>
          <w:rFonts w:ascii="Arial" w:hAnsi="Arial" w:cs="Arial"/>
          <w:sz w:val="24"/>
          <w:szCs w:val="24"/>
        </w:rPr>
        <w:t>при необходимости временного накопления производственных отходов на промышленной площадке (до момента использования отходов в последующем технологическом цикле или направления на объект для размещения) обеспечивать условия, при которых отходы не оказывают вредного воздействия на состояние окружающей среды и здоровье людей;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 xml:space="preserve">- </w:t>
      </w:r>
      <w:r w:rsidRPr="00A613E0">
        <w:rPr>
          <w:rFonts w:ascii="Arial" w:hAnsi="Arial" w:cs="Arial"/>
          <w:sz w:val="24"/>
          <w:szCs w:val="24"/>
        </w:rPr>
        <w:t>согласовывать в уполномоченном органе проекты нормативов образования отходов и лимитов на их размещение и обеспечивать их выполнение;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определить приказом руководителя субъекта хозяйственной деятельности лиц, ответственных за эксплуатацию мест временного размещения отходов, отражать в технологических регламентах и другой нормативно-технической документации предприятия процессы сбора, накопления, хранения и первичной обработки отходов;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вести в установленном порядке документальный учет образовавшихся, использованных, обезвреженных, переданных другим лицам или полученных от других лиц, а также размещенных отходов;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- организовать и осуществлять производственный </w:t>
      </w:r>
      <w:proofErr w:type="gramStart"/>
      <w:r w:rsidRPr="00A613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13E0">
        <w:rPr>
          <w:rFonts w:ascii="Arial" w:hAnsi="Arial" w:cs="Arial"/>
          <w:sz w:val="24"/>
          <w:szCs w:val="24"/>
        </w:rPr>
        <w:t xml:space="preserve"> соблюдением требований законодательства в сфере обращения с отходами;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осуществлять оплату за вывоз или размещение отходов в соответствии с утвержденными тарифами и условиями соответствующих договоров;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- не допускать образования несанкционированных свалок отходов на своей территории (в случае появления свалки подлежат немедленной ликвидации)</w:t>
      </w:r>
      <w:r w:rsidRPr="00A613E0">
        <w:rPr>
          <w:rFonts w:ascii="Arial" w:hAnsi="Arial" w:cs="Arial"/>
          <w:bCs/>
          <w:sz w:val="24"/>
          <w:szCs w:val="24"/>
        </w:rPr>
        <w:t>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>9.2. Граждане, должностные лица и юридические лица, нарушившие настоящий порядок привлекаются к административной ответственности предусмотренной статьей 4.3 Закона Красноярского края «Об административной ответственности».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613E0">
        <w:rPr>
          <w:rFonts w:ascii="Arial" w:hAnsi="Arial" w:cs="Arial"/>
          <w:b/>
          <w:sz w:val="24"/>
          <w:szCs w:val="24"/>
        </w:rPr>
        <w:t xml:space="preserve">Статья  10. </w:t>
      </w:r>
      <w:proofErr w:type="gramStart"/>
      <w:r w:rsidRPr="00A613E0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A613E0">
        <w:rPr>
          <w:rFonts w:ascii="Arial" w:hAnsi="Arial" w:cs="Arial"/>
          <w:b/>
          <w:sz w:val="24"/>
          <w:szCs w:val="24"/>
        </w:rPr>
        <w:t xml:space="preserve"> соблюдением настоящего Порядка </w:t>
      </w:r>
    </w:p>
    <w:p w:rsidR="00A613E0" w:rsidRPr="00A613E0" w:rsidRDefault="00A613E0" w:rsidP="00A6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t xml:space="preserve">10.1. </w:t>
      </w:r>
      <w:proofErr w:type="gramStart"/>
      <w:r w:rsidRPr="00A613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13E0">
        <w:rPr>
          <w:rFonts w:ascii="Arial" w:hAnsi="Arial" w:cs="Arial"/>
          <w:sz w:val="24"/>
          <w:szCs w:val="24"/>
        </w:rPr>
        <w:t xml:space="preserve"> соблюдением настоящего Порядка</w:t>
      </w:r>
      <w:r w:rsidRPr="00A613E0">
        <w:rPr>
          <w:rFonts w:ascii="Arial" w:hAnsi="Arial" w:cs="Arial"/>
          <w:b/>
          <w:sz w:val="24"/>
          <w:szCs w:val="24"/>
        </w:rPr>
        <w:t xml:space="preserve"> </w:t>
      </w:r>
      <w:r w:rsidRPr="00A613E0">
        <w:rPr>
          <w:rFonts w:ascii="Arial" w:hAnsi="Arial" w:cs="Arial"/>
          <w:sz w:val="24"/>
          <w:szCs w:val="24"/>
        </w:rPr>
        <w:t>осуществляется в соответствии с законодательством Российской Федерации, Красноярского края,  должностными лицами, в пределах своих полномочий.</w:t>
      </w:r>
    </w:p>
    <w:p w:rsidR="00A613E0" w:rsidRPr="00A613E0" w:rsidRDefault="00A613E0" w:rsidP="00A61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3E0">
        <w:rPr>
          <w:rFonts w:ascii="Arial" w:hAnsi="Arial" w:cs="Arial"/>
          <w:sz w:val="24"/>
          <w:szCs w:val="24"/>
        </w:rPr>
        <w:lastRenderedPageBreak/>
        <w:t xml:space="preserve">10.2. Юридические лица и индивидуальные предприниматели осуществляют производственный </w:t>
      </w:r>
      <w:proofErr w:type="gramStart"/>
      <w:r w:rsidRPr="00A613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13E0">
        <w:rPr>
          <w:rFonts w:ascii="Arial" w:hAnsi="Arial" w:cs="Arial"/>
          <w:sz w:val="24"/>
          <w:szCs w:val="24"/>
        </w:rPr>
        <w:t xml:space="preserve"> соблюдением настоящего Порядка и обязаны вести достоверный учет образующихся, хранимых, переданных, перевезенных, использованных, переработанных и захороненных отходов в соответствии с действующим порядком и иметь разрешение на размещение отходов, оформленное в соответствии с действующим законодательством.</w:t>
      </w:r>
    </w:p>
    <w:p w:rsidR="00A613E0" w:rsidRPr="00E81834" w:rsidRDefault="00A613E0" w:rsidP="00A613E0">
      <w:pPr>
        <w:rPr>
          <w:rFonts w:ascii="Arial" w:hAnsi="Arial" w:cs="Arial"/>
          <w:sz w:val="28"/>
          <w:szCs w:val="28"/>
        </w:rPr>
      </w:pPr>
    </w:p>
    <w:p w:rsidR="00A613E0" w:rsidRDefault="00A613E0"/>
    <w:p w:rsidR="00A613E0" w:rsidRDefault="00A613E0"/>
    <w:sectPr w:rsidR="00A613E0" w:rsidSect="00DC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3ED"/>
    <w:rsid w:val="001A77A9"/>
    <w:rsid w:val="006833ED"/>
    <w:rsid w:val="00A613E0"/>
    <w:rsid w:val="00DC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3F"/>
  </w:style>
  <w:style w:type="paragraph" w:styleId="1">
    <w:name w:val="heading 1"/>
    <w:basedOn w:val="a"/>
    <w:next w:val="a"/>
    <w:link w:val="10"/>
    <w:qFormat/>
    <w:rsid w:val="00A613E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ED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59"/>
    <w:rsid w:val="00683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13E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613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3387</Words>
  <Characters>19311</Characters>
  <Application>Microsoft Office Word</Application>
  <DocSecurity>0</DocSecurity>
  <Lines>160</Lines>
  <Paragraphs>45</Paragraphs>
  <ScaleCrop>false</ScaleCrop>
  <Company/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2018-08-28T07:37:00Z</dcterms:created>
  <dcterms:modified xsi:type="dcterms:W3CDTF">2018-08-29T04:54:00Z</dcterms:modified>
</cp:coreProperties>
</file>