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00" w:rsidRPr="00136721" w:rsidRDefault="008D6D41" w:rsidP="00725B00">
      <w:pPr>
        <w:pStyle w:val="a5"/>
        <w:ind w:right="-1"/>
        <w:jc w:val="left"/>
        <w:rPr>
          <w:szCs w:val="28"/>
        </w:rPr>
      </w:pPr>
      <w:r w:rsidRPr="00136721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4" o:title=""/>
            <w10:wrap type="topAndBottom" anchorx="page"/>
          </v:shape>
          <o:OLEObject Type="Embed" ProgID="MSPhotoEd.3" ShapeID="_x0000_s1026" DrawAspect="Content" ObjectID="_1538308230" r:id="rId5"/>
        </w:pict>
      </w:r>
    </w:p>
    <w:p w:rsidR="00725B00" w:rsidRPr="00136721" w:rsidRDefault="00725B00" w:rsidP="00725B00">
      <w:pPr>
        <w:pStyle w:val="a5"/>
        <w:ind w:right="-766"/>
        <w:rPr>
          <w:color w:val="000000"/>
          <w:szCs w:val="28"/>
        </w:rPr>
      </w:pPr>
      <w:r w:rsidRPr="00136721">
        <w:rPr>
          <w:color w:val="000000"/>
          <w:szCs w:val="28"/>
        </w:rPr>
        <w:t>КРАСНОЯРСКИЙ КРАЙ ИЛАНСКИЙ РАЙОН</w:t>
      </w:r>
    </w:p>
    <w:p w:rsidR="00725B00" w:rsidRPr="00136721" w:rsidRDefault="00725B00" w:rsidP="00725B00">
      <w:pPr>
        <w:pStyle w:val="a7"/>
        <w:rPr>
          <w:b w:val="0"/>
          <w:sz w:val="28"/>
          <w:szCs w:val="28"/>
          <w:lang w:eastAsia="en-US"/>
        </w:rPr>
      </w:pPr>
      <w:r w:rsidRPr="00136721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725B00" w:rsidRPr="00136721" w:rsidRDefault="00725B00" w:rsidP="0018567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4640F" w:rsidRPr="00136721" w:rsidRDefault="0054640F" w:rsidP="0054640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72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4640F" w:rsidRPr="00136721" w:rsidRDefault="0054640F" w:rsidP="0054640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640F" w:rsidRPr="00136721" w:rsidRDefault="00136721" w:rsidP="0054640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18.10.</w:t>
      </w:r>
      <w:r w:rsidR="0054640F" w:rsidRPr="0013672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г</w:t>
      </w:r>
      <w:r w:rsidR="0054640F" w:rsidRPr="001367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238D" w:rsidRPr="00136721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25B00" w:rsidRPr="00136721">
        <w:rPr>
          <w:rFonts w:ascii="Times New Roman" w:eastAsia="Times New Roman" w:hAnsi="Times New Roman" w:cs="Times New Roman"/>
          <w:sz w:val="28"/>
          <w:szCs w:val="28"/>
        </w:rPr>
        <w:t>Карапсель</w:t>
      </w:r>
      <w:r w:rsidR="0054640F" w:rsidRPr="001367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67-п</w:t>
      </w:r>
    </w:p>
    <w:p w:rsidR="0054640F" w:rsidRPr="00136721" w:rsidRDefault="0054640F" w:rsidP="005464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ACD" w:rsidRPr="00136721" w:rsidRDefault="001367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852ACD" w:rsidRPr="00136721">
        <w:rPr>
          <w:rFonts w:ascii="Times New Roman" w:hAnsi="Times New Roman" w:cs="Times New Roman"/>
          <w:sz w:val="28"/>
          <w:szCs w:val="28"/>
        </w:rPr>
        <w:t>орядка принятия решений о признании безнадежной к взысканию задолженности по платежам в бюджет</w:t>
      </w:r>
      <w:proofErr w:type="gramEnd"/>
    </w:p>
    <w:p w:rsidR="00852ACD" w:rsidRPr="00136721" w:rsidRDefault="00852ACD" w:rsidP="00725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67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747E5" w:rsidRPr="00136721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="004747E5" w:rsidRPr="0013672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Постановлением Правител</w:t>
        </w:r>
        <w:r w:rsidR="00725B00" w:rsidRPr="0013672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ьства РФ от 6 мая 2016 г. N 393</w:t>
        </w:r>
        <w:r w:rsidR="004747E5" w:rsidRPr="0013672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  </w:r>
      </w:hyperlink>
      <w:r w:rsidR="004747E5" w:rsidRPr="00136721">
        <w:rPr>
          <w:rFonts w:ascii="Times New Roman" w:hAnsi="Times New Roman" w:cs="Times New Roman"/>
          <w:sz w:val="28"/>
          <w:szCs w:val="28"/>
        </w:rPr>
        <w:t xml:space="preserve">, </w:t>
      </w:r>
      <w:r w:rsidRPr="00136721">
        <w:rPr>
          <w:rFonts w:ascii="Times New Roman" w:hAnsi="Times New Roman" w:cs="Times New Roman"/>
          <w:sz w:val="28"/>
          <w:szCs w:val="28"/>
        </w:rPr>
        <w:t xml:space="preserve">с пунктом 4 статьей 47.2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6B238D" w:rsidRPr="00136721">
        <w:rPr>
          <w:rFonts w:ascii="Times New Roman" w:hAnsi="Times New Roman" w:cs="Times New Roman"/>
          <w:sz w:val="28"/>
          <w:szCs w:val="28"/>
        </w:rPr>
        <w:t>со стат</w:t>
      </w:r>
      <w:r w:rsidR="00725B00" w:rsidRPr="00136721">
        <w:rPr>
          <w:rFonts w:ascii="Times New Roman" w:hAnsi="Times New Roman" w:cs="Times New Roman"/>
          <w:sz w:val="28"/>
          <w:szCs w:val="28"/>
        </w:rPr>
        <w:t>ьей</w:t>
      </w:r>
      <w:proofErr w:type="gramEnd"/>
      <w:r w:rsidR="00725B00" w:rsidRPr="00136721">
        <w:rPr>
          <w:rFonts w:ascii="Times New Roman" w:hAnsi="Times New Roman" w:cs="Times New Roman"/>
          <w:sz w:val="28"/>
          <w:szCs w:val="28"/>
        </w:rPr>
        <w:t xml:space="preserve"> 21 решения Карапсельского</w:t>
      </w:r>
      <w:r w:rsidR="006B238D" w:rsidRPr="00136721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725B00" w:rsidRPr="00136721">
        <w:rPr>
          <w:rFonts w:ascii="Times New Roman" w:hAnsi="Times New Roman" w:cs="Times New Roman"/>
          <w:sz w:val="28"/>
          <w:szCs w:val="28"/>
        </w:rPr>
        <w:t xml:space="preserve"> депутатов от 21.04.2015г № 44-173-р (в ред. от 13.05.2016 № 8-19-</w:t>
      </w:r>
      <w:r w:rsidR="006B238D" w:rsidRPr="00136721">
        <w:rPr>
          <w:rFonts w:ascii="Times New Roman" w:hAnsi="Times New Roman" w:cs="Times New Roman"/>
          <w:sz w:val="28"/>
          <w:szCs w:val="28"/>
        </w:rPr>
        <w:t>р)</w:t>
      </w:r>
      <w:r w:rsidR="004747E5" w:rsidRPr="00136721">
        <w:rPr>
          <w:rFonts w:ascii="Times New Roman" w:hAnsi="Times New Roman" w:cs="Times New Roman"/>
          <w:sz w:val="28"/>
          <w:szCs w:val="28"/>
        </w:rPr>
        <w:t xml:space="preserve"> «</w:t>
      </w:r>
      <w:r w:rsidR="004747E5" w:rsidRPr="00136721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6B238D" w:rsidRPr="00136721">
        <w:rPr>
          <w:rFonts w:ascii="Times New Roman" w:hAnsi="Times New Roman" w:cs="Times New Roman"/>
          <w:bCs/>
          <w:sz w:val="28"/>
          <w:szCs w:val="28"/>
        </w:rPr>
        <w:t>о бюдже</w:t>
      </w:r>
      <w:r w:rsidR="00725B00" w:rsidRPr="00136721">
        <w:rPr>
          <w:rFonts w:ascii="Times New Roman" w:hAnsi="Times New Roman" w:cs="Times New Roman"/>
          <w:bCs/>
          <w:sz w:val="28"/>
          <w:szCs w:val="28"/>
        </w:rPr>
        <w:t xml:space="preserve">тном процессе в </w:t>
      </w:r>
      <w:proofErr w:type="spellStart"/>
      <w:r w:rsidR="00725B00" w:rsidRPr="00136721">
        <w:rPr>
          <w:rFonts w:ascii="Times New Roman" w:hAnsi="Times New Roman" w:cs="Times New Roman"/>
          <w:bCs/>
          <w:sz w:val="28"/>
          <w:szCs w:val="28"/>
        </w:rPr>
        <w:t>Карапсельском</w:t>
      </w:r>
      <w:proofErr w:type="spellEnd"/>
      <w:r w:rsidR="006B238D" w:rsidRPr="00136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7E5" w:rsidRPr="00136721">
        <w:rPr>
          <w:rFonts w:ascii="Times New Roman" w:hAnsi="Times New Roman" w:cs="Times New Roman"/>
          <w:bCs/>
          <w:sz w:val="28"/>
          <w:szCs w:val="28"/>
        </w:rPr>
        <w:t xml:space="preserve"> сельсовете Иланского района Красноярского края»</w:t>
      </w:r>
      <w:r w:rsidR="004747E5" w:rsidRPr="00136721">
        <w:rPr>
          <w:rFonts w:ascii="Times New Roman" w:hAnsi="Times New Roman" w:cs="Times New Roman"/>
          <w:sz w:val="28"/>
          <w:szCs w:val="28"/>
        </w:rPr>
        <w:t xml:space="preserve">, </w:t>
      </w:r>
      <w:r w:rsidRPr="0013672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25B00" w:rsidRPr="00136721">
        <w:rPr>
          <w:rFonts w:ascii="Times New Roman" w:hAnsi="Times New Roman" w:cs="Times New Roman"/>
          <w:sz w:val="28"/>
          <w:szCs w:val="28"/>
        </w:rPr>
        <w:t xml:space="preserve"> Карапсельского</w:t>
      </w:r>
      <w:r w:rsidR="006B238D" w:rsidRPr="00136721">
        <w:rPr>
          <w:rFonts w:ascii="Times New Roman" w:hAnsi="Times New Roman" w:cs="Times New Roman"/>
          <w:sz w:val="28"/>
          <w:szCs w:val="28"/>
        </w:rPr>
        <w:t xml:space="preserve"> </w:t>
      </w:r>
      <w:r w:rsidR="004747E5" w:rsidRPr="00136721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</w:p>
    <w:p w:rsidR="00852ACD" w:rsidRPr="00136721" w:rsidRDefault="00852ACD" w:rsidP="00725B00">
      <w:pPr>
        <w:jc w:val="both"/>
        <w:rPr>
          <w:rFonts w:ascii="Times New Roman" w:hAnsi="Times New Roman" w:cs="Times New Roman"/>
          <w:sz w:val="28"/>
          <w:szCs w:val="28"/>
        </w:rPr>
      </w:pPr>
      <w:r w:rsidRPr="00136721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852ACD" w:rsidRPr="00136721" w:rsidRDefault="00852ACD" w:rsidP="00725B00">
      <w:pPr>
        <w:jc w:val="both"/>
        <w:rPr>
          <w:rFonts w:ascii="Times New Roman" w:hAnsi="Times New Roman" w:cs="Times New Roman"/>
          <w:sz w:val="28"/>
          <w:szCs w:val="28"/>
        </w:rPr>
      </w:pPr>
      <w:r w:rsidRPr="00136721">
        <w:rPr>
          <w:rFonts w:ascii="Times New Roman" w:hAnsi="Times New Roman" w:cs="Times New Roman"/>
          <w:sz w:val="28"/>
          <w:szCs w:val="28"/>
        </w:rPr>
        <w:t xml:space="preserve">1. Утвердить прилагаемые требования </w:t>
      </w:r>
      <w:proofErr w:type="gramStart"/>
      <w:r w:rsidRPr="00136721">
        <w:rPr>
          <w:rFonts w:ascii="Times New Roman" w:hAnsi="Times New Roman" w:cs="Times New Roman"/>
          <w:sz w:val="28"/>
          <w:szCs w:val="28"/>
        </w:rPr>
        <w:t>к порядку принятия решения о признании безнадежной к взысканию задолженности по платежам в бюджеты</w:t>
      </w:r>
      <w:proofErr w:type="gramEnd"/>
      <w:r w:rsidRPr="00136721">
        <w:rPr>
          <w:rFonts w:ascii="Times New Roman" w:hAnsi="Times New Roman" w:cs="Times New Roman"/>
          <w:sz w:val="28"/>
          <w:szCs w:val="28"/>
        </w:rPr>
        <w:t xml:space="preserve"> бюджетной системы Р</w:t>
      </w:r>
      <w:r w:rsidR="007555E7" w:rsidRPr="00136721">
        <w:rPr>
          <w:rFonts w:ascii="Times New Roman" w:hAnsi="Times New Roman" w:cs="Times New Roman"/>
          <w:sz w:val="28"/>
          <w:szCs w:val="28"/>
        </w:rPr>
        <w:t>оссийской Федерации (приложение</w:t>
      </w:r>
      <w:r w:rsidRPr="001367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55E7" w:rsidRPr="00136721" w:rsidRDefault="00852ACD" w:rsidP="00725B00">
      <w:pPr>
        <w:jc w:val="both"/>
        <w:rPr>
          <w:rFonts w:ascii="Times New Roman" w:hAnsi="Times New Roman" w:cs="Times New Roman"/>
          <w:sz w:val="28"/>
          <w:szCs w:val="28"/>
        </w:rPr>
      </w:pPr>
      <w:r w:rsidRPr="00136721">
        <w:rPr>
          <w:rFonts w:ascii="Times New Roman" w:hAnsi="Times New Roman" w:cs="Times New Roman"/>
          <w:sz w:val="28"/>
          <w:szCs w:val="28"/>
        </w:rPr>
        <w:t xml:space="preserve">2. Установить, что требования к порядку принятия решения о признании безнадежной к взысканию задолженности по платежам в бюджеты бюджетной системы Российской Федерации применяются при определении главными администраторами </w:t>
      </w:r>
      <w:proofErr w:type="gramStart"/>
      <w:r w:rsidRPr="00136721">
        <w:rPr>
          <w:rFonts w:ascii="Times New Roman" w:hAnsi="Times New Roman" w:cs="Times New Roman"/>
          <w:sz w:val="28"/>
          <w:szCs w:val="28"/>
        </w:rPr>
        <w:t>доходов бюджетов бюджетной системы Российской Федерации порядков принятия решения</w:t>
      </w:r>
      <w:proofErr w:type="gramEnd"/>
      <w:r w:rsidRPr="00136721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бюджеты бюджетной системы Российской Федерации. </w:t>
      </w:r>
    </w:p>
    <w:p w:rsidR="00725B00" w:rsidRPr="00136721" w:rsidRDefault="00725B00" w:rsidP="00725B00">
      <w:pPr>
        <w:jc w:val="both"/>
        <w:rPr>
          <w:rFonts w:ascii="Times New Roman" w:hAnsi="Times New Roman" w:cs="Times New Roman"/>
          <w:sz w:val="28"/>
          <w:szCs w:val="28"/>
        </w:rPr>
      </w:pPr>
      <w:r w:rsidRPr="001367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67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67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бухгалтера  сельсовета (</w:t>
      </w:r>
      <w:proofErr w:type="spellStart"/>
      <w:r w:rsidRPr="00136721">
        <w:rPr>
          <w:rFonts w:ascii="Times New Roman" w:hAnsi="Times New Roman" w:cs="Times New Roman"/>
          <w:sz w:val="28"/>
          <w:szCs w:val="28"/>
        </w:rPr>
        <w:t>Лакиза</w:t>
      </w:r>
      <w:proofErr w:type="spellEnd"/>
      <w:r w:rsidRPr="00136721">
        <w:rPr>
          <w:rFonts w:ascii="Times New Roman" w:hAnsi="Times New Roman" w:cs="Times New Roman"/>
          <w:sz w:val="28"/>
          <w:szCs w:val="28"/>
        </w:rPr>
        <w:t xml:space="preserve"> И.В.). </w:t>
      </w:r>
    </w:p>
    <w:p w:rsidR="00852ACD" w:rsidRPr="00136721" w:rsidRDefault="00852ACD" w:rsidP="00725B00">
      <w:pPr>
        <w:jc w:val="both"/>
        <w:rPr>
          <w:rFonts w:ascii="Times New Roman" w:hAnsi="Times New Roman" w:cs="Times New Roman"/>
          <w:sz w:val="28"/>
          <w:szCs w:val="28"/>
        </w:rPr>
      </w:pPr>
      <w:r w:rsidRPr="0013672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B238D" w:rsidRPr="0013672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25B00" w:rsidRPr="00136721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в газете «</w:t>
      </w:r>
      <w:proofErr w:type="spellStart"/>
      <w:r w:rsidR="00725B00" w:rsidRPr="00136721">
        <w:rPr>
          <w:rFonts w:ascii="Times New Roman" w:hAnsi="Times New Roman" w:cs="Times New Roman"/>
          <w:sz w:val="28"/>
          <w:szCs w:val="28"/>
        </w:rPr>
        <w:t>Карапсельский</w:t>
      </w:r>
      <w:proofErr w:type="spellEnd"/>
      <w:r w:rsidR="00725B00" w:rsidRPr="00136721">
        <w:rPr>
          <w:rFonts w:ascii="Times New Roman" w:hAnsi="Times New Roman" w:cs="Times New Roman"/>
          <w:sz w:val="28"/>
          <w:szCs w:val="28"/>
        </w:rPr>
        <w:t xml:space="preserve"> в</w:t>
      </w:r>
      <w:r w:rsidR="00136721">
        <w:rPr>
          <w:rFonts w:ascii="Times New Roman" w:hAnsi="Times New Roman" w:cs="Times New Roman"/>
          <w:sz w:val="28"/>
          <w:szCs w:val="28"/>
        </w:rPr>
        <w:t>естник</w:t>
      </w:r>
      <w:r w:rsidR="006B238D" w:rsidRPr="00136721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Администрации </w:t>
      </w:r>
      <w:r w:rsidR="00725B00" w:rsidRPr="00136721">
        <w:rPr>
          <w:rFonts w:ascii="Times New Roman" w:hAnsi="Times New Roman" w:cs="Times New Roman"/>
          <w:sz w:val="28"/>
          <w:szCs w:val="28"/>
        </w:rPr>
        <w:t xml:space="preserve"> Карапсельского сельсовета </w:t>
      </w:r>
      <w:r w:rsidR="006B238D" w:rsidRPr="00136721">
        <w:rPr>
          <w:rFonts w:ascii="Times New Roman" w:hAnsi="Times New Roman" w:cs="Times New Roman"/>
          <w:sz w:val="28"/>
          <w:szCs w:val="28"/>
        </w:rPr>
        <w:t>Иланского района</w:t>
      </w:r>
      <w:r w:rsidR="00725B00" w:rsidRPr="00136721">
        <w:rPr>
          <w:rFonts w:ascii="Times New Roman" w:hAnsi="Times New Roman" w:cs="Times New Roman"/>
          <w:sz w:val="28"/>
          <w:szCs w:val="28"/>
        </w:rPr>
        <w:t xml:space="preserve">  Красноярского края.</w:t>
      </w:r>
    </w:p>
    <w:p w:rsidR="004747E5" w:rsidRPr="00136721" w:rsidRDefault="004747E5" w:rsidP="00725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E7" w:rsidRPr="00136721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136721">
        <w:rPr>
          <w:rFonts w:ascii="Times New Roman" w:hAnsi="Times New Roman" w:cs="Times New Roman"/>
          <w:sz w:val="28"/>
          <w:szCs w:val="28"/>
        </w:rPr>
        <w:t>Глава сельс</w:t>
      </w:r>
      <w:r w:rsidR="004747E5" w:rsidRPr="00136721">
        <w:rPr>
          <w:rFonts w:ascii="Times New Roman" w:hAnsi="Times New Roman" w:cs="Times New Roman"/>
          <w:sz w:val="28"/>
          <w:szCs w:val="28"/>
        </w:rPr>
        <w:t xml:space="preserve">овета                           </w:t>
      </w:r>
      <w:r w:rsidR="0018567C" w:rsidRPr="00136721">
        <w:rPr>
          <w:rFonts w:ascii="Times New Roman" w:hAnsi="Times New Roman" w:cs="Times New Roman"/>
          <w:sz w:val="28"/>
          <w:szCs w:val="28"/>
        </w:rPr>
        <w:t xml:space="preserve">                                      Р.А.Раткевич</w:t>
      </w:r>
    </w:p>
    <w:p w:rsidR="00136721" w:rsidRDefault="00136721" w:rsidP="007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721" w:rsidRDefault="00136721" w:rsidP="007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721" w:rsidRDefault="00136721" w:rsidP="007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721" w:rsidRDefault="00136721" w:rsidP="007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721" w:rsidRDefault="00136721" w:rsidP="007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721" w:rsidRDefault="00136721" w:rsidP="007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721" w:rsidRDefault="00136721" w:rsidP="007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721" w:rsidRDefault="00136721" w:rsidP="007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721" w:rsidRDefault="00136721" w:rsidP="007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721" w:rsidRDefault="00136721" w:rsidP="007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721" w:rsidRDefault="00136721" w:rsidP="007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721" w:rsidRDefault="00136721" w:rsidP="007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721" w:rsidRDefault="00136721" w:rsidP="007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721" w:rsidRDefault="00136721" w:rsidP="007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721" w:rsidRDefault="00136721" w:rsidP="007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721" w:rsidRDefault="00136721" w:rsidP="007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721" w:rsidRDefault="00136721" w:rsidP="007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721" w:rsidRDefault="00136721" w:rsidP="007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721" w:rsidRDefault="00136721" w:rsidP="007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721" w:rsidRDefault="00136721" w:rsidP="007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721" w:rsidRDefault="00136721" w:rsidP="007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721" w:rsidRDefault="00136721" w:rsidP="007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721" w:rsidRDefault="00136721" w:rsidP="00755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55E7" w:rsidRPr="0054640F" w:rsidRDefault="00852ACD" w:rsidP="007555E7">
      <w:pPr>
        <w:jc w:val="right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54640F" w:rsidRPr="0054640F" w:rsidRDefault="00852ACD" w:rsidP="0054640F">
      <w:pPr>
        <w:jc w:val="right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567C">
        <w:rPr>
          <w:rFonts w:ascii="Times New Roman" w:hAnsi="Times New Roman" w:cs="Times New Roman"/>
          <w:sz w:val="28"/>
          <w:szCs w:val="28"/>
        </w:rPr>
        <w:t xml:space="preserve"> Карапсельского</w:t>
      </w:r>
      <w:r w:rsidR="006B238D">
        <w:rPr>
          <w:rFonts w:ascii="Times New Roman" w:hAnsi="Times New Roman" w:cs="Times New Roman"/>
          <w:sz w:val="28"/>
          <w:szCs w:val="28"/>
        </w:rPr>
        <w:t xml:space="preserve"> </w:t>
      </w:r>
      <w:r w:rsidR="0054640F" w:rsidRPr="0054640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52ACD" w:rsidRPr="0054640F" w:rsidRDefault="00852ACD" w:rsidP="0054640F">
      <w:pPr>
        <w:jc w:val="right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 №</w:t>
      </w:r>
      <w:r w:rsidR="00136721">
        <w:rPr>
          <w:rFonts w:ascii="Times New Roman" w:hAnsi="Times New Roman" w:cs="Times New Roman"/>
          <w:sz w:val="28"/>
          <w:szCs w:val="28"/>
        </w:rPr>
        <w:t xml:space="preserve"> 67-п от 18.10</w:t>
      </w:r>
      <w:r w:rsidRPr="0054640F">
        <w:rPr>
          <w:rFonts w:ascii="Times New Roman" w:hAnsi="Times New Roman" w:cs="Times New Roman"/>
          <w:sz w:val="28"/>
          <w:szCs w:val="28"/>
        </w:rPr>
        <w:t>.2016 г.</w:t>
      </w:r>
    </w:p>
    <w:p w:rsidR="00852ACD" w:rsidRPr="0054640F" w:rsidRDefault="00852ACD" w:rsidP="0075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0F">
        <w:rPr>
          <w:rFonts w:ascii="Times New Roman" w:hAnsi="Times New Roman" w:cs="Times New Roman"/>
          <w:b/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</w:t>
      </w:r>
    </w:p>
    <w:p w:rsidR="00852ACD" w:rsidRPr="0054640F" w:rsidRDefault="007555E7" w:rsidP="0075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0F">
        <w:rPr>
          <w:rFonts w:ascii="Times New Roman" w:hAnsi="Times New Roman" w:cs="Times New Roman"/>
          <w:b/>
          <w:sz w:val="28"/>
          <w:szCs w:val="28"/>
        </w:rPr>
        <w:t>1.</w:t>
      </w:r>
      <w:r w:rsidR="00852ACD" w:rsidRPr="0054640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1. Настоящие требования устанавливают требования </w:t>
      </w:r>
      <w:proofErr w:type="gramStart"/>
      <w:r w:rsidRPr="0054640F">
        <w:rPr>
          <w:rFonts w:ascii="Times New Roman" w:hAnsi="Times New Roman" w:cs="Times New Roman"/>
          <w:sz w:val="28"/>
          <w:szCs w:val="28"/>
        </w:rPr>
        <w:t>к порядку принятия решения о признании безнадежной к взысканию задолженности по платежам в бюджеты</w:t>
      </w:r>
      <w:proofErr w:type="gramEnd"/>
      <w:r w:rsidRPr="0054640F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Федерации. 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2. Настоящие требования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 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>3. В соответствии с пунктом 4 статьи 47.2 Бюджетного кодекса Российской Федерации и настоящими требованиями главный администратор доходов бюджетов бюджетной системы Российской Федерации (далее - главный администратор доходов бюджетов) определяет порядок принятия решения о признании безнадежной к взысканию задолженности по платежам в бюджеты бюджетной системы Российской Федерации (далее - порядок принятия решения).</w:t>
      </w:r>
    </w:p>
    <w:p w:rsidR="000845B5" w:rsidRPr="0054640F" w:rsidRDefault="00852ACD" w:rsidP="001856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 4. Порядок принятия решения утверждается руководителем главного администратора доходов бюджетов.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40F">
        <w:rPr>
          <w:rFonts w:ascii="Times New Roman" w:hAnsi="Times New Roman" w:cs="Times New Roman"/>
          <w:b/>
          <w:sz w:val="28"/>
          <w:szCs w:val="28"/>
        </w:rPr>
        <w:t>II. Общие требования к порядку принятия решения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>5. Порядок принятия решения должен содержать: основания для принятия администраторами доходов бюджетов бюджетной системы Российской Федерации (далее - администраторы доходов бюджетов) решения о признании безнадежной к взысканию задолженности по платежам в бюджеты, перечень документов, необходимых для принятия такого решения, процедуру и сроки его принятия.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 5.1. Основаниями </w:t>
      </w:r>
      <w:proofErr w:type="gramStart"/>
      <w:r w:rsidRPr="0054640F">
        <w:rPr>
          <w:rFonts w:ascii="Times New Roman" w:hAnsi="Times New Roman" w:cs="Times New Roman"/>
          <w:sz w:val="28"/>
          <w:szCs w:val="28"/>
        </w:rPr>
        <w:t>для принятия администраторами доходов бюджетов решения о признании безнадежной к взысканию задолженности по платежам в бюджеты</w:t>
      </w:r>
      <w:proofErr w:type="gramEnd"/>
      <w:r w:rsidRPr="0054640F">
        <w:rPr>
          <w:rFonts w:ascii="Times New Roman" w:hAnsi="Times New Roman" w:cs="Times New Roman"/>
          <w:sz w:val="28"/>
          <w:szCs w:val="28"/>
        </w:rPr>
        <w:t xml:space="preserve"> являются законодательно установленные случаи: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lastRenderedPageBreak/>
        <w:t xml:space="preserve"> а) 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 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>б) признание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 в) ликвидация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40F">
        <w:rPr>
          <w:rFonts w:ascii="Times New Roman" w:hAnsi="Times New Roman" w:cs="Times New Roman"/>
          <w:sz w:val="28"/>
          <w:szCs w:val="28"/>
        </w:rPr>
        <w:t xml:space="preserve">г)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 </w:t>
      </w:r>
      <w:proofErr w:type="gramEnd"/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40F">
        <w:rPr>
          <w:rFonts w:ascii="Times New Roman" w:hAnsi="Times New Roman" w:cs="Times New Roman"/>
          <w:sz w:val="28"/>
          <w:szCs w:val="28"/>
        </w:rPr>
        <w:t>д)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 - размер задолженности не превышает размератребований</w:t>
      </w:r>
      <w:proofErr w:type="gramEnd"/>
      <w:r w:rsidRPr="00546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40F">
        <w:rPr>
          <w:rFonts w:ascii="Times New Roman" w:hAnsi="Times New Roman" w:cs="Times New Roman"/>
          <w:sz w:val="28"/>
          <w:szCs w:val="28"/>
        </w:rPr>
        <w:t xml:space="preserve">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</w:t>
      </w:r>
      <w:proofErr w:type="gramEnd"/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</w:t>
      </w:r>
      <w:r w:rsidRPr="0054640F">
        <w:rPr>
          <w:rFonts w:ascii="Times New Roman" w:hAnsi="Times New Roman" w:cs="Times New Roman"/>
          <w:sz w:val="28"/>
          <w:szCs w:val="28"/>
        </w:rPr>
        <w:lastRenderedPageBreak/>
        <w:t>части задолженности по административным штрафам, неуплаченным в установленный срок;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40F">
        <w:rPr>
          <w:rFonts w:ascii="Times New Roman" w:hAnsi="Times New Roman" w:cs="Times New Roman"/>
          <w:sz w:val="28"/>
          <w:szCs w:val="28"/>
        </w:rPr>
        <w:t>ж) возврат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в части 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законом от 8 августа 2001 года N 129-ФЗ "О</w:t>
      </w:r>
      <w:proofErr w:type="gramEnd"/>
      <w:r w:rsidRPr="0054640F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юридических лиц и индивидуальных предпринимателей", и не находятся в процедурах, применяемых в деле о банкротстве.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 5.2. Для каждого случая, указанного в пункте 5.1 настоящих Общих требований, должен быть установлен исчерпывающий перечень документов, необходимых для принятия решения о признании задолженности по платежам в бюджеты безнадежной к взысканию. При формировании такого перечня обязательному включению в него подлежат: - справка администратора доходов бюджетов о сумме задолженности по платежам в бюджеты, подлежащей взысканию, составленная по форме, установленной порядком принятия решения</w:t>
      </w:r>
      <w:proofErr w:type="gramStart"/>
      <w:r w:rsidRPr="005464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640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4640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4640F">
        <w:rPr>
          <w:rFonts w:ascii="Times New Roman" w:hAnsi="Times New Roman" w:cs="Times New Roman"/>
          <w:sz w:val="28"/>
          <w:szCs w:val="28"/>
        </w:rPr>
        <w:t xml:space="preserve">окументы, подтверждающие обстоятельства, указанные в пункте 1.2 настоящих Общих требований, из приведенного ниже перечня. 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40F">
        <w:rPr>
          <w:rFonts w:ascii="Times New Roman" w:hAnsi="Times New Roman" w:cs="Times New Roman"/>
          <w:sz w:val="28"/>
          <w:szCs w:val="28"/>
        </w:rPr>
        <w:t>Перечень документов, подтверждающих обстоятельства для признания безнадежной к взысканию задолженности по платежам в бюджеты: - документы, свидетельствующие о смерти физического лица или подтверждающие факт объявления физического лица умершим; - документы, содержащие сведения из государственных реестров (регистров); - судебные решения; - постановления об окончании исполнительного производства; - иные документы.</w:t>
      </w:r>
      <w:proofErr w:type="gramEnd"/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 5.3. 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- Комиссия). Порядок формирования и деятельности Комиссии устанавливаются порядком принятия решения. 5.3.1.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 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54640F">
        <w:rPr>
          <w:rFonts w:ascii="Times New Roman" w:hAnsi="Times New Roman" w:cs="Times New Roman"/>
          <w:sz w:val="28"/>
          <w:szCs w:val="28"/>
        </w:rPr>
        <w:t>По результатам рассмотрения вопроса о признании задолженности по платежам в бюджеты безнадежной к взысканию</w:t>
      </w:r>
      <w:proofErr w:type="gramEnd"/>
      <w:r w:rsidRPr="0054640F"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 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lastRenderedPageBreak/>
        <w:t xml:space="preserve">а) признать задолженность по платежам в бюджеты безнадежной к взысканию; 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б) отказать в признании задолженности по платежам в бюджеты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 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5.3.3. Решение Комиссии должно быть оформлено протоколом, подписанным всеми членами Комиссии. </w:t>
      </w:r>
    </w:p>
    <w:p w:rsidR="00852ACD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5.4. Решение о признании безнадежной к взысканию задолженности по платежам в бюджеты оформляется по форме, утвержденной порядком принятия решения, и подписывается руководителем администратора доходов бюджетов. </w:t>
      </w:r>
    </w:p>
    <w:p w:rsidR="00B14F6A" w:rsidRPr="0054640F" w:rsidRDefault="00852ACD" w:rsidP="0018567C">
      <w:pPr>
        <w:jc w:val="both"/>
        <w:rPr>
          <w:rFonts w:ascii="Times New Roman" w:hAnsi="Times New Roman" w:cs="Times New Roman"/>
          <w:sz w:val="28"/>
          <w:szCs w:val="28"/>
        </w:rPr>
      </w:pPr>
      <w:r w:rsidRPr="0054640F"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 w:rsidRPr="0054640F">
        <w:rPr>
          <w:rFonts w:ascii="Times New Roman" w:hAnsi="Times New Roman" w:cs="Times New Roman"/>
          <w:sz w:val="28"/>
          <w:szCs w:val="28"/>
        </w:rPr>
        <w:t>Решение о признании безнадежной к взысканию задолженности должно содержать следующую информацию: - полное наименование организации (ФИО физического лица), - ИНН/ОГРН/КПП, - наименование платежа, по которому во</w:t>
      </w:r>
      <w:r w:rsidR="006B238D">
        <w:rPr>
          <w:rFonts w:ascii="Times New Roman" w:hAnsi="Times New Roman" w:cs="Times New Roman"/>
          <w:sz w:val="28"/>
          <w:szCs w:val="28"/>
        </w:rPr>
        <w:t>зникла задолженность, - код бюд</w:t>
      </w:r>
      <w:r w:rsidRPr="0054640F">
        <w:rPr>
          <w:rFonts w:ascii="Times New Roman" w:hAnsi="Times New Roman" w:cs="Times New Roman"/>
          <w:sz w:val="28"/>
          <w:szCs w:val="28"/>
        </w:rPr>
        <w:t>жетной классификации, по которому учитывается задолженность по платежам в бюджете бюджетной системы Российской Федерации, - сумму задолженности по платежам в бюджеты, признанную безнадежной к взысканию, - сумму задолженности по пеням и штрафам, признанную безнадежной к</w:t>
      </w:r>
      <w:proofErr w:type="gramEnd"/>
      <w:r w:rsidRPr="0054640F">
        <w:rPr>
          <w:rFonts w:ascii="Times New Roman" w:hAnsi="Times New Roman" w:cs="Times New Roman"/>
          <w:sz w:val="28"/>
          <w:szCs w:val="28"/>
        </w:rPr>
        <w:t xml:space="preserve"> взысканию в бюджеты, - дату принятия решения о признании безнадежной к взысканию задолженности по платежам в бюджеты.</w:t>
      </w:r>
    </w:p>
    <w:sectPr w:rsidR="00B14F6A" w:rsidRPr="0054640F" w:rsidSect="00725B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2ACD"/>
    <w:rsid w:val="000845B5"/>
    <w:rsid w:val="00136721"/>
    <w:rsid w:val="0018567C"/>
    <w:rsid w:val="0029679A"/>
    <w:rsid w:val="002B72DC"/>
    <w:rsid w:val="003E271C"/>
    <w:rsid w:val="004747E5"/>
    <w:rsid w:val="0054640F"/>
    <w:rsid w:val="00691189"/>
    <w:rsid w:val="006B238D"/>
    <w:rsid w:val="006C45A0"/>
    <w:rsid w:val="00725B00"/>
    <w:rsid w:val="007555E7"/>
    <w:rsid w:val="0079297C"/>
    <w:rsid w:val="00852ACD"/>
    <w:rsid w:val="008B70AC"/>
    <w:rsid w:val="008D6D41"/>
    <w:rsid w:val="00AE07C5"/>
    <w:rsid w:val="00B14F6A"/>
    <w:rsid w:val="00BE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9A"/>
  </w:style>
  <w:style w:type="paragraph" w:styleId="1">
    <w:name w:val="heading 1"/>
    <w:basedOn w:val="a"/>
    <w:next w:val="a"/>
    <w:link w:val="10"/>
    <w:uiPriority w:val="99"/>
    <w:qFormat/>
    <w:rsid w:val="004747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4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747E5"/>
    <w:rPr>
      <w:rFonts w:ascii="Arial" w:hAnsi="Arial" w:cs="Arial"/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4747E5"/>
    <w:rPr>
      <w:color w:val="106BBE"/>
    </w:rPr>
  </w:style>
  <w:style w:type="paragraph" w:styleId="a5">
    <w:name w:val="Title"/>
    <w:basedOn w:val="a"/>
    <w:link w:val="a6"/>
    <w:qFormat/>
    <w:rsid w:val="00725B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725B0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725B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8">
    <w:name w:val="Подзаголовок Знак"/>
    <w:basedOn w:val="a0"/>
    <w:link w:val="a7"/>
    <w:rsid w:val="00725B00"/>
    <w:rPr>
      <w:rFonts w:ascii="Times New Roman" w:eastAsia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1293500&amp;sub=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2016-10-18T08:03:00Z</cp:lastPrinted>
  <dcterms:created xsi:type="dcterms:W3CDTF">2016-06-15T15:00:00Z</dcterms:created>
  <dcterms:modified xsi:type="dcterms:W3CDTF">2016-10-18T08:04:00Z</dcterms:modified>
</cp:coreProperties>
</file>