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6B" w:rsidRDefault="00952B6B" w:rsidP="00952B6B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952B6B" w:rsidRDefault="00952B6B" w:rsidP="00952B6B">
      <w:pPr>
        <w:ind w:right="-766"/>
        <w:jc w:val="both"/>
        <w:rPr>
          <w:sz w:val="28"/>
          <w:szCs w:val="28"/>
        </w:rPr>
      </w:pPr>
    </w:p>
    <w:p w:rsidR="00952B6B" w:rsidRDefault="00952B6B" w:rsidP="00952B6B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КАРАПСЕЛЬСКИЙ СЕЛЬСКИЙ СОВЕТ ДЕПУТАТОВ</w:t>
      </w:r>
    </w:p>
    <w:p w:rsidR="00952B6B" w:rsidRDefault="00952B6B" w:rsidP="00952B6B">
      <w:pPr>
        <w:ind w:right="-766"/>
        <w:jc w:val="center"/>
        <w:rPr>
          <w:b/>
          <w:sz w:val="28"/>
          <w:szCs w:val="28"/>
        </w:rPr>
      </w:pPr>
    </w:p>
    <w:p w:rsidR="00952B6B" w:rsidRDefault="00952B6B" w:rsidP="00952B6B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52B6B" w:rsidRDefault="00952B6B" w:rsidP="00952B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2B6B" w:rsidRDefault="00952B6B" w:rsidP="00952B6B">
      <w:r>
        <w:rPr>
          <w:sz w:val="28"/>
          <w:szCs w:val="28"/>
        </w:rPr>
        <w:t>______ 2016                                           с.Карапсель                           № ______</w:t>
      </w:r>
    </w:p>
    <w:p w:rsidR="00952B6B" w:rsidRDefault="00952B6B" w:rsidP="00952B6B">
      <w:pPr>
        <w:jc w:val="center"/>
        <w:rPr>
          <w:sz w:val="24"/>
          <w:szCs w:val="24"/>
        </w:rPr>
      </w:pPr>
    </w:p>
    <w:p w:rsidR="00952B6B" w:rsidRDefault="00952B6B" w:rsidP="00952B6B">
      <w:pPr>
        <w:rPr>
          <w:sz w:val="24"/>
          <w:szCs w:val="24"/>
        </w:rPr>
      </w:pPr>
    </w:p>
    <w:p w:rsidR="00952B6B" w:rsidRDefault="00952B6B" w:rsidP="00952B6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Карапсельского сельского Совета депутатов № 40-159-р от 20.11.2014 «О местных налогах и сборах на территории Карапсельского  сельсовета Иланского района Красноярского края»</w:t>
      </w:r>
    </w:p>
    <w:p w:rsidR="00952B6B" w:rsidRDefault="00952B6B" w:rsidP="00952B6B">
      <w:pPr>
        <w:rPr>
          <w:sz w:val="28"/>
          <w:szCs w:val="28"/>
        </w:rPr>
      </w:pPr>
    </w:p>
    <w:p w:rsidR="00952B6B" w:rsidRDefault="00952B6B" w:rsidP="00952B6B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>
        <w:rPr>
          <w:sz w:val="28"/>
          <w:szCs w:val="28"/>
        </w:rPr>
        <w:t>В соответствии с положениями Федерального закона от 06.10.2003 №131-ФЗ «Об общих принципах организации местного самоуправления в Российской Федерации», Налогового кодекса Российской Федерации, Федерального закона от 04.11.2014 № 347-ФЗ «О внесении изменений в части первую и вторую Налогового кодекса Российской Федерации», Федерального закона от 23.11.2015 №320-ФЗ «О внесении изменений в часть вторую Налогового кодекса Российской Федерации», руководствуясь статьями 8, 23 Устава Карапсельского</w:t>
      </w:r>
      <w:proofErr w:type="gramEnd"/>
      <w:r>
        <w:rPr>
          <w:sz w:val="28"/>
          <w:szCs w:val="28"/>
        </w:rPr>
        <w:t xml:space="preserve"> сельсовета Иланского района Красноярского края, </w:t>
      </w:r>
      <w:proofErr w:type="spellStart"/>
      <w:r>
        <w:rPr>
          <w:sz w:val="28"/>
          <w:szCs w:val="28"/>
        </w:rPr>
        <w:t>Карапсельский</w:t>
      </w:r>
      <w:proofErr w:type="spellEnd"/>
      <w:r>
        <w:rPr>
          <w:sz w:val="28"/>
          <w:szCs w:val="28"/>
        </w:rPr>
        <w:t xml:space="preserve">  сельский Совет депутатов</w:t>
      </w:r>
    </w:p>
    <w:p w:rsidR="00952B6B" w:rsidRDefault="00952B6B" w:rsidP="00952B6B">
      <w:pPr>
        <w:rPr>
          <w:sz w:val="28"/>
          <w:szCs w:val="28"/>
        </w:rPr>
      </w:pPr>
    </w:p>
    <w:p w:rsidR="00952B6B" w:rsidRDefault="00952B6B" w:rsidP="00952B6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52B6B" w:rsidRDefault="00952B6B" w:rsidP="00952B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Положение  о местных налогах и сборах на территории Карапсельского  сельсовета Иланского района Красноярского края, утвержденное решением Карапсельского сельского Совета депутатов № 40-159-р от 20.11.2014:</w:t>
      </w:r>
    </w:p>
    <w:p w:rsidR="00952B6B" w:rsidRDefault="00952B6B" w:rsidP="00952B6B">
      <w:pPr>
        <w:pStyle w:val="ConsPlusNormal"/>
        <w:ind w:firstLine="540"/>
        <w:jc w:val="both"/>
      </w:pPr>
      <w:r>
        <w:t>1.1. Пункт 3.1 Положения изложить в новой редакции:</w:t>
      </w:r>
    </w:p>
    <w:p w:rsidR="00952B6B" w:rsidRDefault="00952B6B" w:rsidP="00952B6B">
      <w:pPr>
        <w:pStyle w:val="ConsPlusNormal"/>
        <w:ind w:firstLine="540"/>
        <w:jc w:val="both"/>
      </w:pPr>
      <w:r>
        <w:t>«3.1</w:t>
      </w:r>
      <w:proofErr w:type="gramStart"/>
      <w:r>
        <w:t xml:space="preserve"> О</w:t>
      </w:r>
      <w:proofErr w:type="gramEnd"/>
      <w:r>
        <w:t>свобождаются от налогообложения:</w:t>
      </w:r>
    </w:p>
    <w:p w:rsidR="00952B6B" w:rsidRDefault="00952B6B" w:rsidP="00952B6B">
      <w:pPr>
        <w:pStyle w:val="ConsPlusNormal"/>
        <w:ind w:firstLine="540"/>
        <w:jc w:val="both"/>
      </w:pPr>
      <w:r>
        <w:t>органы местного самоуправления - в отношении земельных участков, предоставленных для обеспечения их деятельности;</w:t>
      </w:r>
    </w:p>
    <w:p w:rsidR="00952B6B" w:rsidRDefault="00952B6B" w:rsidP="00952B6B">
      <w:pPr>
        <w:pStyle w:val="ConsPlusNormal"/>
        <w:ind w:firstLine="540"/>
        <w:jc w:val="both"/>
      </w:pPr>
      <w:r>
        <w:t xml:space="preserve">учреждения здравоохранения, образования, спорта, культуры и социальной защиты - в отношении земельных участков, непосредственно используемых такими учреждениями для выполнения работ (оказания услуг) и (или) исполнения муниципальных (государственных) функций в целях обеспечения реализации (осуществления) предусмотренных законодательством Российской </w:t>
      </w:r>
      <w:proofErr w:type="gramStart"/>
      <w:r>
        <w:t>Федерации полномочий органов государственной власти Красноярского края</w:t>
      </w:r>
      <w:proofErr w:type="gramEnd"/>
      <w:r>
        <w:t xml:space="preserve"> или органов местного самоуправления;</w:t>
      </w:r>
    </w:p>
    <w:p w:rsidR="00952B6B" w:rsidRDefault="00952B6B" w:rsidP="00952B6B">
      <w:pPr>
        <w:pStyle w:val="ConsPlusNormal"/>
        <w:ind w:firstLine="540"/>
        <w:jc w:val="both"/>
      </w:pPr>
      <w:r>
        <w:t>организации - в отношении земельных участков, предоставленных в постоянное (бессрочное) пользование в целях строительства автомобильных дорог, в том числе мостов и подходов к ним;</w:t>
      </w:r>
    </w:p>
    <w:p w:rsidR="00952B6B" w:rsidRDefault="00952B6B" w:rsidP="00952B6B">
      <w:pPr>
        <w:pStyle w:val="ConsPlusNormal"/>
        <w:ind w:firstLine="540"/>
        <w:jc w:val="both"/>
      </w:pPr>
      <w:r>
        <w:t>ветераны и инвалиды Великой Отечественной войны».</w:t>
      </w:r>
    </w:p>
    <w:p w:rsidR="00952B6B" w:rsidRDefault="00952B6B" w:rsidP="00952B6B">
      <w:pPr>
        <w:pStyle w:val="ConsPlusNormal"/>
        <w:ind w:firstLine="540"/>
        <w:jc w:val="both"/>
      </w:pPr>
      <w:r>
        <w:lastRenderedPageBreak/>
        <w:t>1.2. Пункты 3.2 и 3.3 Положения признать утратившими силу.</w:t>
      </w:r>
    </w:p>
    <w:p w:rsidR="00952B6B" w:rsidRDefault="00952B6B" w:rsidP="00952B6B">
      <w:pPr>
        <w:pStyle w:val="ConsPlusNormal"/>
        <w:ind w:firstLine="540"/>
        <w:jc w:val="both"/>
      </w:pPr>
      <w:r>
        <w:t xml:space="preserve">1.3. Пункт 4.1 Положения изложить в следующей редакции: </w:t>
      </w:r>
    </w:p>
    <w:p w:rsidR="00952B6B" w:rsidRDefault="00952B6B" w:rsidP="00952B6B">
      <w:pPr>
        <w:pStyle w:val="ConsPlusNormal"/>
        <w:ind w:firstLine="540"/>
        <w:jc w:val="both"/>
      </w:pPr>
      <w:r>
        <w:t>«4.1 Налог подлежит уплате налогоплательщиками-организациями по истечении налогового периода, не позднее 10 февраля года, следующего за истекшим налоговым периодом.</w:t>
      </w:r>
    </w:p>
    <w:p w:rsidR="00952B6B" w:rsidRDefault="00952B6B" w:rsidP="00952B6B">
      <w:pPr>
        <w:pStyle w:val="ConsPlusNormal"/>
        <w:ind w:firstLine="540"/>
        <w:jc w:val="both"/>
      </w:pPr>
      <w:r>
        <w:t>Указанные налогоплательщики уплачивают авансовые платежи по налогу не позднее последнего числа месяца, следующего за отчетным периодом</w:t>
      </w:r>
      <w:proofErr w:type="gramStart"/>
      <w:r>
        <w:t>.».</w:t>
      </w:r>
      <w:proofErr w:type="gramEnd"/>
    </w:p>
    <w:p w:rsidR="00952B6B" w:rsidRDefault="00952B6B" w:rsidP="00952B6B">
      <w:pPr>
        <w:pStyle w:val="ConsPlusNormal"/>
        <w:ind w:firstLine="540"/>
        <w:jc w:val="both"/>
      </w:pPr>
      <w:r>
        <w:t>1.4. Пункт 4.2 Положения изложить в следующей редакции:</w:t>
      </w:r>
    </w:p>
    <w:p w:rsidR="00952B6B" w:rsidRDefault="00952B6B" w:rsidP="00952B6B">
      <w:pPr>
        <w:pStyle w:val="ConsPlusNormal"/>
        <w:ind w:firstLine="540"/>
        <w:jc w:val="both"/>
      </w:pPr>
      <w:r>
        <w:t xml:space="preserve">«4.2. </w:t>
      </w:r>
      <w:proofErr w:type="gramStart"/>
      <w:r>
        <w:t xml:space="preserve">Документы, подтверждающие право на уменьшение налоговой базы в соответствии с </w:t>
      </w:r>
      <w:hyperlink r:id="rId4" w:history="1">
        <w:r>
          <w:rPr>
            <w:rStyle w:val="a7"/>
            <w:u w:val="none"/>
          </w:rPr>
          <w:t>пунктом 5 статьи 391</w:t>
        </w:r>
      </w:hyperlink>
      <w:r>
        <w:t xml:space="preserve"> Налогового кодекса Российской Федерации, представляются в налоговые органы по месту нахождения земельного участка в срок до 1 февраля года, следующего за истекшим налоговым периодом.».</w:t>
      </w:r>
      <w:proofErr w:type="gramEnd"/>
    </w:p>
    <w:p w:rsidR="00952B6B" w:rsidRDefault="00952B6B" w:rsidP="00952B6B">
      <w:pPr>
        <w:pStyle w:val="ConsPlusNormal"/>
        <w:ind w:firstLine="540"/>
        <w:jc w:val="both"/>
      </w:pPr>
      <w:r>
        <w:t>1.5. Пункт 4.3 Положения признать утратившим силу.</w:t>
      </w:r>
    </w:p>
    <w:p w:rsidR="00952B6B" w:rsidRDefault="00952B6B" w:rsidP="00952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исполнения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___________.</w:t>
      </w:r>
    </w:p>
    <w:p w:rsidR="00952B6B" w:rsidRDefault="00952B6B" w:rsidP="00952B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1 января 2016 года, но не ранее 1 месяца с момента его официального опубликования в газете «</w:t>
      </w:r>
      <w:proofErr w:type="spellStart"/>
      <w:r>
        <w:rPr>
          <w:sz w:val="28"/>
          <w:szCs w:val="28"/>
        </w:rPr>
        <w:t>Карапсельский</w:t>
      </w:r>
      <w:proofErr w:type="spellEnd"/>
      <w:r>
        <w:rPr>
          <w:sz w:val="28"/>
          <w:szCs w:val="28"/>
        </w:rPr>
        <w:t xml:space="preserve"> вестник», и распространяется на налоговые </w:t>
      </w:r>
      <w:proofErr w:type="gramStart"/>
      <w:r>
        <w:rPr>
          <w:sz w:val="28"/>
          <w:szCs w:val="28"/>
        </w:rPr>
        <w:t>периоды</w:t>
      </w:r>
      <w:proofErr w:type="gramEnd"/>
      <w:r>
        <w:rPr>
          <w:sz w:val="28"/>
          <w:szCs w:val="28"/>
        </w:rPr>
        <w:t xml:space="preserve"> начиная с 2015 года.</w:t>
      </w:r>
    </w:p>
    <w:p w:rsidR="00952B6B" w:rsidRDefault="00952B6B" w:rsidP="00952B6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Карапсельский</w:t>
      </w:r>
      <w:proofErr w:type="spellEnd"/>
      <w:r>
        <w:rPr>
          <w:sz w:val="28"/>
          <w:szCs w:val="28"/>
        </w:rPr>
        <w:t xml:space="preserve"> вестник», размещению на сайте администрации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Карапсельского сельсовета Иланского района Красноярского края</w:t>
      </w:r>
      <w:r>
        <w:rPr>
          <w:sz w:val="24"/>
          <w:szCs w:val="24"/>
        </w:rPr>
        <w:t xml:space="preserve">.                      </w:t>
      </w:r>
    </w:p>
    <w:p w:rsidR="00952B6B" w:rsidRDefault="00952B6B" w:rsidP="00952B6B">
      <w:pPr>
        <w:jc w:val="both"/>
        <w:rPr>
          <w:sz w:val="28"/>
          <w:szCs w:val="28"/>
        </w:rPr>
      </w:pPr>
    </w:p>
    <w:p w:rsidR="00952B6B" w:rsidRDefault="00952B6B" w:rsidP="0095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     Н.А. Калашникова                     </w:t>
      </w:r>
    </w:p>
    <w:p w:rsidR="00952B6B" w:rsidRDefault="00952B6B" w:rsidP="00952B6B">
      <w:pPr>
        <w:jc w:val="both"/>
        <w:rPr>
          <w:sz w:val="28"/>
          <w:szCs w:val="28"/>
        </w:rPr>
      </w:pPr>
    </w:p>
    <w:p w:rsidR="00952B6B" w:rsidRDefault="00952B6B" w:rsidP="00952B6B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Р.А. Раткевич</w:t>
      </w:r>
    </w:p>
    <w:p w:rsidR="00360819" w:rsidRDefault="00360819"/>
    <w:sectPr w:rsidR="00360819" w:rsidSect="0036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B6B"/>
    <w:rsid w:val="0008414F"/>
    <w:rsid w:val="00100F1E"/>
    <w:rsid w:val="00360819"/>
    <w:rsid w:val="00952B6B"/>
    <w:rsid w:val="00960FC9"/>
    <w:rsid w:val="00A1044D"/>
    <w:rsid w:val="00BE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2B6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52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52B6B"/>
    <w:pPr>
      <w:jc w:val="center"/>
    </w:pPr>
    <w:rPr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952B6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952B6B"/>
    <w:pPr>
      <w:ind w:left="-567" w:firstLine="993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952B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52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952B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42201B966CCABA63A8BB68D4DD2AA555E6FC43C9740B7F92BF7FC1B586F2D7F41DA3345A07d0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2016-04-21T07:49:00Z</dcterms:created>
  <dcterms:modified xsi:type="dcterms:W3CDTF">2016-04-21T07:51:00Z</dcterms:modified>
</cp:coreProperties>
</file>